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1E61" w14:textId="77777777" w:rsidR="0036565A" w:rsidRPr="000315D4" w:rsidRDefault="0036565A" w:rsidP="0036565A">
      <w:pPr>
        <w:pageBreakBefore/>
        <w:spacing w:after="120"/>
        <w:jc w:val="center"/>
        <w:rPr>
          <w:rFonts w:cstheme="minorHAnsi"/>
          <w:bCs/>
          <w:i/>
          <w:iCs/>
          <w:smallCaps/>
          <w:spacing w:val="60"/>
          <w:sz w:val="24"/>
          <w:szCs w:val="24"/>
        </w:rPr>
      </w:pPr>
      <w:r w:rsidRPr="000315D4">
        <w:rPr>
          <w:rFonts w:cstheme="minorHAnsi"/>
          <w:b/>
          <w:smallCaps/>
          <w:spacing w:val="60"/>
          <w:sz w:val="24"/>
          <w:szCs w:val="24"/>
        </w:rPr>
        <w:t>Ajánlati nyilatkozat</w:t>
      </w:r>
    </w:p>
    <w:p w14:paraId="24CC263D" w14:textId="77777777" w:rsidR="0036565A" w:rsidRPr="000315D4" w:rsidRDefault="0036565A" w:rsidP="0036565A">
      <w:pPr>
        <w:spacing w:after="120"/>
        <w:jc w:val="center"/>
        <w:rPr>
          <w:rFonts w:cstheme="minorHAnsi"/>
          <w:b/>
          <w:bCs/>
          <w:i/>
          <w:iCs/>
          <w:sz w:val="24"/>
          <w:szCs w:val="24"/>
        </w:rPr>
      </w:pPr>
      <w:r w:rsidRPr="000315D4">
        <w:rPr>
          <w:rFonts w:cstheme="minorHAnsi"/>
          <w:b/>
          <w:bCs/>
          <w:i/>
          <w:iCs/>
          <w:sz w:val="24"/>
          <w:szCs w:val="24"/>
        </w:rPr>
        <w:t xml:space="preserve">Nagy mennyiségű </w:t>
      </w:r>
      <w:r>
        <w:rPr>
          <w:rFonts w:cstheme="minorHAnsi"/>
          <w:b/>
          <w:bCs/>
          <w:i/>
          <w:iCs/>
          <w:sz w:val="24"/>
          <w:szCs w:val="24"/>
        </w:rPr>
        <w:t>higéniás termék</w:t>
      </w:r>
      <w:r w:rsidRPr="000315D4">
        <w:rPr>
          <w:rFonts w:cstheme="minorHAnsi"/>
          <w:b/>
          <w:bCs/>
          <w:i/>
          <w:iCs/>
          <w:sz w:val="24"/>
          <w:szCs w:val="24"/>
        </w:rPr>
        <w:t xml:space="preserve"> beszerzése az ENSZ Menekültügyi Főbiztossága és a Magyar Máltai Szeretetszolgálat Egyesület között létrejött megállapodás keretében- 2023</w:t>
      </w:r>
    </w:p>
    <w:p w14:paraId="46E3B213" w14:textId="77777777" w:rsidR="0036565A" w:rsidRPr="000315D4" w:rsidRDefault="0036565A" w:rsidP="0036565A">
      <w:pPr>
        <w:spacing w:before="240" w:after="120"/>
        <w:rPr>
          <w:rFonts w:cstheme="minorHAnsi"/>
          <w:b/>
          <w:sz w:val="24"/>
          <w:szCs w:val="24"/>
        </w:rPr>
      </w:pPr>
      <w:r w:rsidRPr="000315D4">
        <w:rPr>
          <w:rFonts w:cstheme="minorHAnsi"/>
          <w:b/>
          <w:sz w:val="24"/>
          <w:szCs w:val="24"/>
        </w:rPr>
        <w:t>Ajánlatkérő: Magyar Máltai Szeretetszolgálat Egyesület</w:t>
      </w:r>
    </w:p>
    <w:p w14:paraId="28335A6C" w14:textId="77777777" w:rsidR="0036565A" w:rsidRPr="000315D4" w:rsidRDefault="0036565A" w:rsidP="0036565A">
      <w:pPr>
        <w:spacing w:after="120"/>
        <w:rPr>
          <w:rFonts w:cstheme="minorHAnsi"/>
          <w:b/>
          <w:sz w:val="24"/>
          <w:szCs w:val="24"/>
        </w:rPr>
      </w:pPr>
      <w:r w:rsidRPr="000315D4">
        <w:rPr>
          <w:rFonts w:cstheme="minorHAnsi"/>
          <w:b/>
          <w:sz w:val="24"/>
          <w:szCs w:val="24"/>
        </w:rPr>
        <w:t>Az ajánlatot benyújtó</w:t>
      </w:r>
    </w:p>
    <w:p w14:paraId="55209AB4" w14:textId="77777777" w:rsidR="0036565A" w:rsidRPr="000315D4" w:rsidRDefault="0036565A" w:rsidP="0036565A">
      <w:pPr>
        <w:tabs>
          <w:tab w:val="left" w:pos="4320"/>
        </w:tabs>
        <w:spacing w:after="120"/>
        <w:rPr>
          <w:rFonts w:cstheme="minorHAnsi"/>
          <w:sz w:val="24"/>
          <w:szCs w:val="24"/>
        </w:rPr>
      </w:pPr>
      <w:r w:rsidRPr="000315D4">
        <w:rPr>
          <w:rFonts w:cstheme="minorHAnsi"/>
          <w:sz w:val="24"/>
          <w:szCs w:val="24"/>
        </w:rPr>
        <w:t>neve:</w:t>
      </w:r>
      <w:r w:rsidRPr="000315D4">
        <w:rPr>
          <w:rFonts w:cstheme="minorHAnsi"/>
          <w:sz w:val="24"/>
          <w:szCs w:val="24"/>
        </w:rPr>
        <w:tab/>
      </w:r>
      <w:r w:rsidRPr="000315D4">
        <w:rPr>
          <w:rFonts w:cstheme="minorHAnsi"/>
          <w:sz w:val="24"/>
          <w:szCs w:val="24"/>
        </w:rPr>
        <w:tab/>
      </w:r>
      <w:r w:rsidRPr="000315D4">
        <w:rPr>
          <w:rFonts w:cstheme="minorHAnsi"/>
          <w:sz w:val="24"/>
          <w:szCs w:val="24"/>
        </w:rPr>
        <w:tab/>
      </w:r>
      <w:r w:rsidRPr="000315D4">
        <w:rPr>
          <w:rFonts w:cstheme="minorHAnsi"/>
          <w:bCs/>
          <w:sz w:val="24"/>
          <w:szCs w:val="24"/>
        </w:rPr>
        <w:t>………………………………………………..</w:t>
      </w:r>
    </w:p>
    <w:p w14:paraId="5EDBD171" w14:textId="77777777" w:rsidR="0036565A" w:rsidRPr="000315D4" w:rsidRDefault="0036565A" w:rsidP="0036565A">
      <w:pPr>
        <w:tabs>
          <w:tab w:val="left" w:pos="4320"/>
        </w:tabs>
        <w:spacing w:after="120"/>
        <w:rPr>
          <w:rFonts w:cstheme="minorHAnsi"/>
          <w:sz w:val="24"/>
          <w:szCs w:val="24"/>
        </w:rPr>
      </w:pPr>
      <w:r w:rsidRPr="000315D4">
        <w:rPr>
          <w:rFonts w:cstheme="minorHAnsi"/>
          <w:sz w:val="24"/>
          <w:szCs w:val="24"/>
        </w:rPr>
        <w:t xml:space="preserve">székhelye: </w:t>
      </w:r>
      <w:r w:rsidRPr="000315D4">
        <w:rPr>
          <w:rFonts w:cstheme="minorHAnsi"/>
          <w:sz w:val="24"/>
          <w:szCs w:val="24"/>
        </w:rPr>
        <w:tab/>
      </w:r>
      <w:r w:rsidRPr="000315D4">
        <w:rPr>
          <w:rFonts w:cstheme="minorHAnsi"/>
          <w:sz w:val="24"/>
          <w:szCs w:val="24"/>
        </w:rPr>
        <w:tab/>
      </w:r>
      <w:r w:rsidRPr="000315D4">
        <w:rPr>
          <w:rFonts w:cstheme="minorHAnsi"/>
          <w:sz w:val="24"/>
          <w:szCs w:val="24"/>
        </w:rPr>
        <w:tab/>
        <w:t>………………………………………………..</w:t>
      </w:r>
    </w:p>
    <w:p w14:paraId="31FEC507" w14:textId="77777777" w:rsidR="0036565A" w:rsidRPr="000315D4" w:rsidRDefault="0036565A" w:rsidP="0036565A">
      <w:pPr>
        <w:tabs>
          <w:tab w:val="left" w:pos="4320"/>
        </w:tabs>
        <w:spacing w:after="120"/>
        <w:rPr>
          <w:rFonts w:cstheme="minorHAnsi"/>
          <w:sz w:val="24"/>
          <w:szCs w:val="24"/>
        </w:rPr>
      </w:pPr>
      <w:r w:rsidRPr="000315D4">
        <w:rPr>
          <w:rFonts w:cstheme="minorHAnsi"/>
          <w:sz w:val="24"/>
          <w:szCs w:val="24"/>
        </w:rPr>
        <w:t xml:space="preserve">adószáma: </w:t>
      </w:r>
      <w:r w:rsidRPr="000315D4">
        <w:rPr>
          <w:rFonts w:cstheme="minorHAnsi"/>
          <w:sz w:val="24"/>
          <w:szCs w:val="24"/>
        </w:rPr>
        <w:tab/>
      </w:r>
      <w:r w:rsidRPr="000315D4">
        <w:rPr>
          <w:rFonts w:cstheme="minorHAnsi"/>
          <w:sz w:val="24"/>
          <w:szCs w:val="24"/>
        </w:rPr>
        <w:tab/>
      </w:r>
      <w:r w:rsidRPr="000315D4">
        <w:rPr>
          <w:rFonts w:cstheme="minorHAnsi"/>
          <w:sz w:val="24"/>
          <w:szCs w:val="24"/>
        </w:rPr>
        <w:tab/>
        <w:t>………………………………………………..</w:t>
      </w:r>
    </w:p>
    <w:p w14:paraId="15D96361" w14:textId="77777777" w:rsidR="0036565A" w:rsidRPr="000315D4" w:rsidRDefault="0036565A" w:rsidP="0036565A">
      <w:pPr>
        <w:tabs>
          <w:tab w:val="left" w:pos="4320"/>
        </w:tabs>
        <w:spacing w:after="120"/>
        <w:rPr>
          <w:rFonts w:cstheme="minorHAnsi"/>
          <w:sz w:val="24"/>
          <w:szCs w:val="24"/>
        </w:rPr>
      </w:pPr>
      <w:r w:rsidRPr="000315D4">
        <w:rPr>
          <w:rFonts w:cstheme="minorHAnsi"/>
          <w:sz w:val="24"/>
          <w:szCs w:val="24"/>
        </w:rPr>
        <w:t xml:space="preserve">bankszámlaszáma: </w:t>
      </w:r>
      <w:r w:rsidRPr="000315D4">
        <w:rPr>
          <w:rFonts w:cstheme="minorHAnsi"/>
          <w:sz w:val="24"/>
          <w:szCs w:val="24"/>
        </w:rPr>
        <w:tab/>
      </w:r>
      <w:r w:rsidRPr="000315D4">
        <w:rPr>
          <w:rFonts w:cstheme="minorHAnsi"/>
          <w:sz w:val="24"/>
          <w:szCs w:val="24"/>
        </w:rPr>
        <w:tab/>
      </w:r>
      <w:r w:rsidRPr="000315D4">
        <w:rPr>
          <w:rFonts w:cstheme="minorHAnsi"/>
          <w:sz w:val="24"/>
          <w:szCs w:val="24"/>
        </w:rPr>
        <w:tab/>
        <w:t>………………………………………………..</w:t>
      </w:r>
    </w:p>
    <w:p w14:paraId="4FC63ECE" w14:textId="77777777" w:rsidR="0036565A" w:rsidRPr="000315D4" w:rsidRDefault="0036565A" w:rsidP="0036565A">
      <w:pPr>
        <w:tabs>
          <w:tab w:val="left" w:pos="4320"/>
        </w:tabs>
        <w:spacing w:after="120"/>
        <w:rPr>
          <w:rFonts w:cstheme="minorHAnsi"/>
          <w:sz w:val="24"/>
          <w:szCs w:val="24"/>
        </w:rPr>
      </w:pPr>
      <w:r w:rsidRPr="000315D4">
        <w:rPr>
          <w:rFonts w:cstheme="minorHAnsi"/>
          <w:sz w:val="24"/>
          <w:szCs w:val="24"/>
        </w:rPr>
        <w:t>képviseletre jogosult személy neve és beosztása:</w:t>
      </w:r>
      <w:r w:rsidRPr="000315D4">
        <w:rPr>
          <w:rFonts w:cstheme="minorHAnsi"/>
          <w:sz w:val="24"/>
          <w:szCs w:val="24"/>
        </w:rPr>
        <w:tab/>
      </w:r>
      <w:r w:rsidRPr="000315D4">
        <w:rPr>
          <w:rFonts w:cstheme="minorHAnsi"/>
          <w:sz w:val="24"/>
          <w:szCs w:val="24"/>
        </w:rPr>
        <w:tab/>
        <w:t>………………………………………………..</w:t>
      </w:r>
    </w:p>
    <w:p w14:paraId="03643204" w14:textId="77777777" w:rsidR="0036565A" w:rsidRPr="000315D4" w:rsidRDefault="0036565A" w:rsidP="0036565A">
      <w:pPr>
        <w:tabs>
          <w:tab w:val="left" w:pos="4320"/>
        </w:tabs>
        <w:spacing w:after="120"/>
        <w:rPr>
          <w:rFonts w:cstheme="minorHAnsi"/>
          <w:sz w:val="24"/>
          <w:szCs w:val="24"/>
        </w:rPr>
      </w:pPr>
      <w:r w:rsidRPr="000315D4">
        <w:rPr>
          <w:rFonts w:cstheme="minorHAnsi"/>
          <w:sz w:val="24"/>
          <w:szCs w:val="24"/>
        </w:rPr>
        <w:t xml:space="preserve">kapcsolattartó személy neve és beosztása: </w:t>
      </w:r>
      <w:r w:rsidRPr="000315D4">
        <w:rPr>
          <w:rFonts w:cstheme="minorHAnsi"/>
          <w:sz w:val="24"/>
          <w:szCs w:val="24"/>
        </w:rPr>
        <w:tab/>
      </w:r>
      <w:r w:rsidRPr="000315D4">
        <w:rPr>
          <w:rFonts w:cstheme="minorHAnsi"/>
          <w:sz w:val="24"/>
          <w:szCs w:val="24"/>
        </w:rPr>
        <w:tab/>
      </w:r>
      <w:r w:rsidRPr="000315D4">
        <w:rPr>
          <w:rFonts w:cstheme="minorHAnsi"/>
          <w:sz w:val="24"/>
          <w:szCs w:val="24"/>
        </w:rPr>
        <w:tab/>
        <w:t>………………………………………………..</w:t>
      </w:r>
    </w:p>
    <w:p w14:paraId="35DF7A60" w14:textId="77777777" w:rsidR="0036565A" w:rsidRPr="000315D4" w:rsidRDefault="0036565A" w:rsidP="0036565A">
      <w:pPr>
        <w:tabs>
          <w:tab w:val="left" w:pos="4320"/>
        </w:tabs>
        <w:spacing w:after="120"/>
        <w:rPr>
          <w:rFonts w:cstheme="minorHAnsi"/>
          <w:sz w:val="24"/>
          <w:szCs w:val="24"/>
        </w:rPr>
      </w:pPr>
      <w:r w:rsidRPr="000315D4">
        <w:rPr>
          <w:rFonts w:cstheme="minorHAnsi"/>
          <w:sz w:val="24"/>
          <w:szCs w:val="24"/>
        </w:rPr>
        <w:t xml:space="preserve">kapcsolattartó személy telefonszáma, e-mail címe: </w:t>
      </w:r>
      <w:r w:rsidRPr="000315D4">
        <w:rPr>
          <w:rFonts w:cstheme="minorHAnsi"/>
          <w:sz w:val="24"/>
          <w:szCs w:val="24"/>
        </w:rPr>
        <w:tab/>
        <w:t>………………………………………………..</w:t>
      </w:r>
    </w:p>
    <w:p w14:paraId="5966942F" w14:textId="77777777" w:rsidR="0036565A" w:rsidRPr="000315D4" w:rsidRDefault="0036565A" w:rsidP="0036565A">
      <w:pPr>
        <w:tabs>
          <w:tab w:val="left" w:pos="4320"/>
        </w:tabs>
        <w:spacing w:after="120"/>
        <w:rPr>
          <w:rFonts w:cstheme="minorHAnsi"/>
          <w:sz w:val="24"/>
          <w:szCs w:val="24"/>
        </w:rPr>
      </w:pPr>
    </w:p>
    <w:p w14:paraId="4F4FAAB6" w14:textId="77777777" w:rsidR="0036565A" w:rsidRPr="000315D4" w:rsidRDefault="0036565A" w:rsidP="0036565A">
      <w:pPr>
        <w:tabs>
          <w:tab w:val="left" w:pos="4320"/>
        </w:tabs>
        <w:spacing w:after="120"/>
        <w:rPr>
          <w:rFonts w:cstheme="minorHAnsi"/>
          <w:sz w:val="24"/>
          <w:szCs w:val="24"/>
        </w:rPr>
      </w:pPr>
      <w:r w:rsidRPr="000315D4">
        <w:rPr>
          <w:rFonts w:cstheme="minorHAnsi"/>
          <w:sz w:val="24"/>
          <w:szCs w:val="24"/>
        </w:rPr>
        <w:t>Társaságunk ajánlata az ajánlatkérés tárgya és teljes mennyisége alapján:</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4252"/>
      </w:tblGrid>
      <w:tr w:rsidR="0036565A" w:rsidRPr="000315D4" w14:paraId="1EB7DD0A" w14:textId="77777777" w:rsidTr="00D9467F">
        <w:trPr>
          <w:trHeight w:val="574"/>
          <w:jc w:val="center"/>
        </w:trPr>
        <w:tc>
          <w:tcPr>
            <w:tcW w:w="4248" w:type="dxa"/>
            <w:vAlign w:val="center"/>
          </w:tcPr>
          <w:p w14:paraId="3E54E794" w14:textId="77777777" w:rsidR="0036565A" w:rsidRPr="000315D4" w:rsidRDefault="0036565A" w:rsidP="00D9467F">
            <w:pPr>
              <w:spacing w:after="0"/>
              <w:jc w:val="center"/>
              <w:rPr>
                <w:rFonts w:ascii="Calibri" w:hAnsi="Calibri" w:cs="Calibri"/>
                <w:sz w:val="24"/>
                <w:szCs w:val="24"/>
              </w:rPr>
            </w:pPr>
            <w:r w:rsidRPr="000315D4">
              <w:rPr>
                <w:rFonts w:ascii="Calibri" w:hAnsi="Calibri" w:cs="Calibri"/>
                <w:sz w:val="24"/>
                <w:szCs w:val="24"/>
              </w:rPr>
              <w:t>Nettó vételár (Ft) teljes mennyiség</w:t>
            </w:r>
          </w:p>
        </w:tc>
        <w:tc>
          <w:tcPr>
            <w:tcW w:w="4252" w:type="dxa"/>
            <w:vAlign w:val="center"/>
          </w:tcPr>
          <w:p w14:paraId="5A44DBFA" w14:textId="77777777" w:rsidR="0036565A" w:rsidRPr="000315D4" w:rsidRDefault="0036565A" w:rsidP="00D9467F">
            <w:pPr>
              <w:spacing w:after="0"/>
              <w:jc w:val="center"/>
              <w:rPr>
                <w:rFonts w:ascii="Calibri" w:hAnsi="Calibri" w:cs="Calibri"/>
                <w:sz w:val="24"/>
                <w:szCs w:val="24"/>
              </w:rPr>
            </w:pPr>
            <w:r w:rsidRPr="000315D4">
              <w:rPr>
                <w:rFonts w:ascii="Calibri" w:hAnsi="Calibri" w:cs="Calibri"/>
                <w:sz w:val="24"/>
                <w:szCs w:val="24"/>
              </w:rPr>
              <w:t>Bruttó vételár (Ft) teljes mennyiség</w:t>
            </w:r>
          </w:p>
        </w:tc>
      </w:tr>
      <w:tr w:rsidR="0036565A" w:rsidRPr="000315D4" w14:paraId="675CAACD" w14:textId="77777777" w:rsidTr="00D9467F">
        <w:trPr>
          <w:trHeight w:val="696"/>
          <w:jc w:val="center"/>
        </w:trPr>
        <w:tc>
          <w:tcPr>
            <w:tcW w:w="4248" w:type="dxa"/>
            <w:vAlign w:val="center"/>
          </w:tcPr>
          <w:p w14:paraId="0EA78C99" w14:textId="77777777" w:rsidR="0036565A" w:rsidRPr="000315D4" w:rsidRDefault="0036565A" w:rsidP="00D9467F">
            <w:pPr>
              <w:spacing w:after="0"/>
              <w:jc w:val="right"/>
              <w:rPr>
                <w:rFonts w:ascii="Calibri" w:hAnsi="Calibri" w:cs="Calibri"/>
                <w:sz w:val="24"/>
                <w:szCs w:val="24"/>
              </w:rPr>
            </w:pPr>
          </w:p>
        </w:tc>
        <w:tc>
          <w:tcPr>
            <w:tcW w:w="4252" w:type="dxa"/>
            <w:vAlign w:val="center"/>
          </w:tcPr>
          <w:p w14:paraId="4CC97364" w14:textId="77777777" w:rsidR="0036565A" w:rsidRPr="000315D4" w:rsidRDefault="0036565A" w:rsidP="00D9467F">
            <w:pPr>
              <w:spacing w:after="0"/>
              <w:jc w:val="right"/>
              <w:rPr>
                <w:rFonts w:ascii="Calibri" w:hAnsi="Calibri" w:cs="Calibri"/>
                <w:sz w:val="24"/>
                <w:szCs w:val="24"/>
              </w:rPr>
            </w:pPr>
          </w:p>
        </w:tc>
      </w:tr>
    </w:tbl>
    <w:p w14:paraId="691174C1" w14:textId="77777777" w:rsidR="0036565A" w:rsidRPr="000315D4" w:rsidRDefault="0036565A" w:rsidP="0036565A">
      <w:pPr>
        <w:spacing w:before="120" w:after="120" w:line="240" w:lineRule="auto"/>
        <w:jc w:val="both"/>
        <w:rPr>
          <w:rFonts w:cstheme="minorHAnsi"/>
          <w:sz w:val="24"/>
          <w:szCs w:val="24"/>
        </w:rPr>
      </w:pPr>
      <w:r w:rsidRPr="000315D4">
        <w:rPr>
          <w:rFonts w:cstheme="minorHAnsi"/>
          <w:sz w:val="24"/>
          <w:szCs w:val="24"/>
        </w:rPr>
        <w:t>Alulírott ……………………………………………… a „</w:t>
      </w:r>
      <w:r w:rsidRPr="000315D4">
        <w:rPr>
          <w:rFonts w:cstheme="minorHAnsi"/>
          <w:i/>
          <w:iCs/>
          <w:sz w:val="24"/>
          <w:szCs w:val="24"/>
        </w:rPr>
        <w:t>Nagy</w:t>
      </w:r>
      <w:r>
        <w:rPr>
          <w:rFonts w:cstheme="minorHAnsi"/>
          <w:i/>
          <w:iCs/>
          <w:sz w:val="24"/>
          <w:szCs w:val="24"/>
        </w:rPr>
        <w:t xml:space="preserve"> </w:t>
      </w:r>
      <w:r w:rsidRPr="000315D4">
        <w:rPr>
          <w:rFonts w:cstheme="minorHAnsi"/>
          <w:i/>
          <w:iCs/>
          <w:sz w:val="24"/>
          <w:szCs w:val="24"/>
        </w:rPr>
        <w:t xml:space="preserve">mennyiségű </w:t>
      </w:r>
      <w:r>
        <w:rPr>
          <w:rFonts w:cstheme="minorHAnsi"/>
          <w:i/>
          <w:iCs/>
          <w:sz w:val="24"/>
          <w:szCs w:val="24"/>
        </w:rPr>
        <w:t xml:space="preserve">higéniás termék </w:t>
      </w:r>
      <w:r w:rsidRPr="000315D4">
        <w:rPr>
          <w:rFonts w:cstheme="minorHAnsi"/>
          <w:i/>
          <w:iCs/>
          <w:sz w:val="24"/>
          <w:szCs w:val="24"/>
        </w:rPr>
        <w:t>beszerzése az ENSZ Menekültügyi Főbiztossága és a Magyar Máltai Szeretetszolgálat Egyesület között létrejött megállapodás keretében- 2023”</w:t>
      </w:r>
      <w:r w:rsidRPr="000315D4">
        <w:rPr>
          <w:rFonts w:cstheme="minorHAnsi"/>
          <w:sz w:val="24"/>
          <w:szCs w:val="24"/>
        </w:rPr>
        <w:t xml:space="preserve"> tárgyú ajánlatkérési eljárás ajánlati felhívásában foglalt valamennyi formai és tartalmi követelmény gondos áttekintése után kijelentem, hogy az ajánlatkérésben foglalt valamennyi feltételt -ide értve a melléklet szerződés tervezet rendelkezéseit is- megismertük, megértettük és azokat a jelen nyilatkozattal elfogadjuk. Kijelentem, hogy ajánlatunk minden járulékos költséget tartalmaz, ideértve adókat, vámokat, kezelési költségeket stb.) és nem tartalmaz további fel nem tüntetett árelemeket.</w:t>
      </w:r>
    </w:p>
    <w:p w14:paraId="5DB8FABC" w14:textId="1523E768" w:rsidR="0036565A" w:rsidRPr="000315D4" w:rsidRDefault="0036565A" w:rsidP="0036565A">
      <w:pPr>
        <w:spacing w:before="120" w:after="120" w:line="240" w:lineRule="auto"/>
        <w:jc w:val="both"/>
        <w:rPr>
          <w:rFonts w:cstheme="minorHAnsi"/>
          <w:sz w:val="24"/>
          <w:szCs w:val="24"/>
        </w:rPr>
      </w:pPr>
      <w:r w:rsidRPr="000315D4">
        <w:rPr>
          <w:rFonts w:cstheme="minorHAnsi"/>
          <w:sz w:val="24"/>
          <w:szCs w:val="24"/>
        </w:rPr>
        <w:t xml:space="preserve">Kijelentem, hogy az általunk megajánlott </w:t>
      </w:r>
      <w:r>
        <w:rPr>
          <w:rFonts w:cstheme="minorHAnsi"/>
          <w:sz w:val="24"/>
          <w:szCs w:val="24"/>
        </w:rPr>
        <w:t>Termékek</w:t>
      </w:r>
      <w:r w:rsidRPr="000315D4">
        <w:rPr>
          <w:rFonts w:cstheme="minorHAnsi"/>
          <w:sz w:val="24"/>
          <w:szCs w:val="24"/>
        </w:rPr>
        <w:t xml:space="preserve"> mindenben megfelelnek a Magyarországon és az Európai Unióban alkalmazott </w:t>
      </w:r>
      <w:r>
        <w:rPr>
          <w:rFonts w:cstheme="minorHAnsi"/>
          <w:sz w:val="24"/>
          <w:szCs w:val="24"/>
        </w:rPr>
        <w:t>Termék</w:t>
      </w:r>
      <w:r w:rsidRPr="000315D4">
        <w:rPr>
          <w:rFonts w:cstheme="minorHAnsi"/>
          <w:sz w:val="24"/>
          <w:szCs w:val="24"/>
        </w:rPr>
        <w:t>biztonsági előírásoknak, forgalomba hozatali akadály nem áll fenn.</w:t>
      </w:r>
    </w:p>
    <w:p w14:paraId="1C77EA59" w14:textId="1E19352E" w:rsidR="0036565A" w:rsidRPr="000315D4" w:rsidRDefault="0036565A" w:rsidP="0036565A">
      <w:pPr>
        <w:spacing w:before="120" w:after="120" w:line="240" w:lineRule="auto"/>
        <w:jc w:val="both"/>
        <w:rPr>
          <w:rFonts w:cstheme="minorHAnsi"/>
          <w:sz w:val="24"/>
          <w:szCs w:val="24"/>
        </w:rPr>
      </w:pPr>
      <w:r w:rsidRPr="000315D4">
        <w:rPr>
          <w:rFonts w:cstheme="minorHAnsi"/>
          <w:sz w:val="24"/>
          <w:szCs w:val="24"/>
        </w:rPr>
        <w:t xml:space="preserve">Tudomásul veszem, hogy amennyiben az általunk megajánlott </w:t>
      </w:r>
      <w:r>
        <w:rPr>
          <w:rFonts w:cstheme="minorHAnsi"/>
          <w:sz w:val="24"/>
          <w:szCs w:val="24"/>
        </w:rPr>
        <w:t>Termék</w:t>
      </w:r>
      <w:r w:rsidRPr="000315D4">
        <w:rPr>
          <w:rFonts w:cstheme="minorHAnsi"/>
          <w:sz w:val="24"/>
          <w:szCs w:val="24"/>
        </w:rPr>
        <w:t>ek bármely paraméterükben nem felelnek meg az ajánlati felhívásban foglalt műszaki/minőségi követelményeknek, úgy az ajánlatunk minden további hiánypótlás nélkül érvénytelen.</w:t>
      </w:r>
    </w:p>
    <w:p w14:paraId="3F6608F6" w14:textId="26AD2A12" w:rsidR="0036565A" w:rsidRPr="000315D4" w:rsidRDefault="0036565A" w:rsidP="0036565A">
      <w:pPr>
        <w:spacing w:before="120" w:after="120" w:line="240" w:lineRule="auto"/>
        <w:jc w:val="both"/>
        <w:rPr>
          <w:rFonts w:cstheme="minorHAnsi"/>
          <w:sz w:val="24"/>
          <w:szCs w:val="24"/>
        </w:rPr>
      </w:pPr>
      <w:r w:rsidRPr="000315D4">
        <w:rPr>
          <w:rFonts w:cstheme="minorHAnsi"/>
          <w:sz w:val="24"/>
          <w:szCs w:val="24"/>
        </w:rPr>
        <w:t xml:space="preserve">Kijelentem, hogy rendelkezünk a jelen felhívás megküldésétől visszafelé számított 5 évben (60 hónapban) teljesített legalább </w:t>
      </w:r>
      <w:r>
        <w:rPr>
          <w:rFonts w:cstheme="minorHAnsi"/>
          <w:sz w:val="24"/>
          <w:szCs w:val="24"/>
        </w:rPr>
        <w:t>2</w:t>
      </w:r>
      <w:r w:rsidRPr="000315D4">
        <w:rPr>
          <w:rFonts w:cstheme="minorHAnsi"/>
          <w:sz w:val="24"/>
          <w:szCs w:val="24"/>
        </w:rPr>
        <w:t xml:space="preserve"> darab műszaki leírás szerinti, egyedileg legalább nettó 5 000 000,- Ft értékű, </w:t>
      </w:r>
      <w:r>
        <w:rPr>
          <w:rFonts w:cstheme="minorHAnsi"/>
          <w:sz w:val="24"/>
          <w:szCs w:val="24"/>
        </w:rPr>
        <w:t>Terméke</w:t>
      </w:r>
      <w:r w:rsidRPr="000315D4">
        <w:rPr>
          <w:rFonts w:cstheme="minorHAnsi"/>
          <w:sz w:val="24"/>
          <w:szCs w:val="24"/>
        </w:rPr>
        <w:t>k értékesítésére irányuló szerződés vagy megrendelés teljesítését tartalmazó referenciával. Kijelentem, hogy kétség esetén ezen szerződéseket és azok teljesülését minden jogfenntartás nélkül készek vagyunk bemutatni.</w:t>
      </w:r>
    </w:p>
    <w:p w14:paraId="48729AC9" w14:textId="77777777" w:rsidR="0036565A" w:rsidRPr="000315D4" w:rsidRDefault="0036565A" w:rsidP="0036565A">
      <w:pPr>
        <w:spacing w:before="120" w:after="120" w:line="240" w:lineRule="auto"/>
        <w:jc w:val="both"/>
        <w:rPr>
          <w:rFonts w:cstheme="minorHAnsi"/>
          <w:sz w:val="24"/>
          <w:szCs w:val="24"/>
        </w:rPr>
      </w:pPr>
      <w:r w:rsidRPr="000315D4">
        <w:rPr>
          <w:rFonts w:cstheme="minorHAnsi"/>
          <w:sz w:val="24"/>
          <w:szCs w:val="24"/>
        </w:rPr>
        <w:lastRenderedPageBreak/>
        <w:t>Kijelentem, hogy Társaságunk székhelye szerinti letelepedési országban a vonatkozó regisztrációs és adószabályoknak megfelelően szabályosan bejegyzett és nyilvántartott társaság, ellene nem folyik csőd- vagy felszámolási eljárás, nem elkövetője vagy gyanúsítottja versenyjogi szabályok megsértésének vagy más, versenyt befolyásoló technikák alkalmazásának, lejárt adótartozása nincs.</w:t>
      </w:r>
    </w:p>
    <w:p w14:paraId="6FA8ED8E" w14:textId="77777777" w:rsidR="0036565A" w:rsidRPr="000315D4" w:rsidRDefault="0036565A" w:rsidP="0036565A">
      <w:pPr>
        <w:spacing w:before="120" w:after="120" w:line="240" w:lineRule="auto"/>
        <w:jc w:val="both"/>
        <w:rPr>
          <w:rFonts w:cstheme="minorHAnsi"/>
          <w:sz w:val="24"/>
          <w:szCs w:val="24"/>
        </w:rPr>
      </w:pPr>
      <w:r w:rsidRPr="000315D4">
        <w:rPr>
          <w:rFonts w:cstheme="minorHAnsi"/>
          <w:sz w:val="24"/>
          <w:szCs w:val="24"/>
        </w:rPr>
        <w:t>Kijelentem, hogy Társaságunk pénzügyi forrásainak eredete jogszerű, tényleges tulajdonosai megismerhetők, Társaságunk vagy annak bármely tulajdonosa nem áll nemzeti vagy nemzetközi jogi szankció, tilalom vagy eltiltás hatálya alatt.</w:t>
      </w:r>
    </w:p>
    <w:p w14:paraId="3EAE46F0" w14:textId="77777777" w:rsidR="0036565A" w:rsidRPr="000315D4" w:rsidRDefault="0036565A" w:rsidP="0036565A">
      <w:pPr>
        <w:spacing w:before="120" w:after="120" w:line="240" w:lineRule="auto"/>
        <w:jc w:val="both"/>
        <w:rPr>
          <w:rFonts w:cstheme="minorHAnsi"/>
          <w:sz w:val="24"/>
          <w:szCs w:val="24"/>
        </w:rPr>
      </w:pPr>
      <w:r w:rsidRPr="000315D4">
        <w:rPr>
          <w:rFonts w:cstheme="minorHAnsi"/>
          <w:sz w:val="24"/>
          <w:szCs w:val="24"/>
        </w:rPr>
        <w:t>Kijelentem, hogy Társaságunk nem működik együtt olyan üzleti partnerekkel, akik közvetve vagy közvetlenül támogatják a pénzmosást és a terrorizmus finanszírozását.</w:t>
      </w:r>
    </w:p>
    <w:p w14:paraId="3EE443D3" w14:textId="77777777" w:rsidR="0036565A" w:rsidRPr="000315D4" w:rsidRDefault="0036565A" w:rsidP="0036565A">
      <w:pPr>
        <w:spacing w:before="120" w:after="120" w:line="240" w:lineRule="auto"/>
        <w:jc w:val="both"/>
        <w:rPr>
          <w:rFonts w:cstheme="minorHAnsi"/>
          <w:sz w:val="24"/>
          <w:szCs w:val="24"/>
        </w:rPr>
      </w:pPr>
      <w:r w:rsidRPr="000315D4">
        <w:rPr>
          <w:rFonts w:cstheme="minorHAnsi"/>
          <w:sz w:val="24"/>
          <w:szCs w:val="24"/>
        </w:rPr>
        <w:t>Kijelentem, hogy Társaságunk tiszteletben tartja a Nemzetközi Munkaügyi Szervezet által deklarált emberi- és munkavállalói jogokat és normákat, nem alkalmaz bármilyen tiltott megkülönböztető vagy korlátozó rendelkezést munkavállalóival szemben, tiszteletben tartja a munkahelyi zaklatás teljes körű tilalmát és üldözését, ennek érdekében megelőző és elkerülő technikákat alkalmaz. Társaságunk elismeri az ENSZ Emberi Jogok Egyetemes Nyilatkozatát, nem vesz részt az emberi jogok megsértésében, illetve ilyen cselekmények támogatásában, az egyesülési jog bármely korlátozásában, gyermek- vagy kényszermunka vagy emberkereskedelem támogatásában, és mindezt beszállítóitól is elvárja.</w:t>
      </w:r>
    </w:p>
    <w:p w14:paraId="560AB8F0" w14:textId="77777777" w:rsidR="0036565A" w:rsidRPr="000315D4" w:rsidRDefault="0036565A" w:rsidP="0036565A">
      <w:pPr>
        <w:spacing w:before="120" w:after="120" w:line="240" w:lineRule="auto"/>
        <w:jc w:val="both"/>
        <w:rPr>
          <w:rFonts w:cstheme="minorHAnsi"/>
          <w:sz w:val="24"/>
          <w:szCs w:val="24"/>
        </w:rPr>
      </w:pPr>
      <w:r w:rsidRPr="000315D4">
        <w:rPr>
          <w:rFonts w:cstheme="minorHAnsi"/>
          <w:sz w:val="24"/>
          <w:szCs w:val="24"/>
        </w:rPr>
        <w:t>Kijelentem, hogy amennyiben nyertességünk esetén a szerződést megkötjük, a szerződést az ajánlati felhívásnak megfelelően az általunk megajánlott ellenszolgáltatás és egyéb feltételek mellett maradéktalanul teljesítjük.</w:t>
      </w:r>
    </w:p>
    <w:p w14:paraId="7465AD5F" w14:textId="77777777" w:rsidR="0036565A" w:rsidRPr="000315D4" w:rsidRDefault="0036565A" w:rsidP="0036565A">
      <w:pPr>
        <w:spacing w:before="120" w:after="120" w:line="240" w:lineRule="auto"/>
        <w:jc w:val="both"/>
        <w:rPr>
          <w:rFonts w:cstheme="minorHAnsi"/>
          <w:sz w:val="24"/>
          <w:szCs w:val="24"/>
        </w:rPr>
      </w:pPr>
      <w:r w:rsidRPr="000315D4">
        <w:rPr>
          <w:rFonts w:cstheme="minorHAnsi"/>
          <w:sz w:val="24"/>
          <w:szCs w:val="24"/>
        </w:rPr>
        <w:t>Kijelentem, hogy személyemben minden jogosítvánnyal rendelkezem a jelen ajánlat megtételéhez és az ajánlat Társaságunkra kötelező erővel bír mind az ajánlati kötöttség tekintetében, mind nyertességünk esetén a szerződés megkötése és teljesítése során.</w:t>
      </w:r>
    </w:p>
    <w:p w14:paraId="7BB8FBB6" w14:textId="77777777" w:rsidR="0036565A" w:rsidRPr="000315D4" w:rsidRDefault="0036565A" w:rsidP="0036565A">
      <w:pPr>
        <w:spacing w:before="240" w:after="120"/>
        <w:rPr>
          <w:rFonts w:cstheme="minorHAnsi"/>
          <w:sz w:val="24"/>
          <w:szCs w:val="24"/>
        </w:rPr>
      </w:pPr>
      <w:r w:rsidRPr="000315D4">
        <w:rPr>
          <w:rFonts w:cstheme="minorHAnsi"/>
          <w:sz w:val="24"/>
          <w:szCs w:val="24"/>
        </w:rPr>
        <w:t>Kelt: ………………………….., …….. év …………………….hónap …..nap</w:t>
      </w:r>
    </w:p>
    <w:p w14:paraId="029D6C08" w14:textId="77777777" w:rsidR="0036565A" w:rsidRPr="000315D4" w:rsidRDefault="0036565A" w:rsidP="0036565A">
      <w:pPr>
        <w:spacing w:before="600" w:after="120"/>
        <w:ind w:left="5040"/>
        <w:jc w:val="center"/>
        <w:rPr>
          <w:rFonts w:cstheme="minorHAnsi"/>
          <w:sz w:val="24"/>
          <w:szCs w:val="24"/>
        </w:rPr>
      </w:pPr>
      <w:r w:rsidRPr="000315D4">
        <w:rPr>
          <w:rFonts w:cstheme="minorHAnsi"/>
          <w:sz w:val="24"/>
          <w:szCs w:val="24"/>
        </w:rPr>
        <w:t>…………………………………..</w:t>
      </w:r>
    </w:p>
    <w:p w14:paraId="6C462C92" w14:textId="77777777" w:rsidR="0036565A" w:rsidRPr="000315D4" w:rsidRDefault="0036565A" w:rsidP="0036565A">
      <w:pPr>
        <w:spacing w:before="120" w:after="120"/>
        <w:ind w:left="5040"/>
        <w:jc w:val="center"/>
        <w:rPr>
          <w:rFonts w:cstheme="minorHAnsi"/>
          <w:sz w:val="24"/>
          <w:szCs w:val="24"/>
        </w:rPr>
        <w:sectPr w:rsidR="0036565A" w:rsidRPr="000315D4" w:rsidSect="00A47C2E">
          <w:pgSz w:w="11906" w:h="16838"/>
          <w:pgMar w:top="993" w:right="1417" w:bottom="1417" w:left="1417" w:header="708" w:footer="708" w:gutter="0"/>
          <w:cols w:space="708"/>
          <w:docGrid w:linePitch="360"/>
        </w:sectPr>
      </w:pPr>
      <w:r w:rsidRPr="000315D4">
        <w:rPr>
          <w:rFonts w:cstheme="minorHAnsi"/>
          <w:sz w:val="24"/>
          <w:szCs w:val="24"/>
        </w:rPr>
        <w:t>&lt;cégszerű aláírás&gt;</w:t>
      </w:r>
    </w:p>
    <w:p w14:paraId="5B28C9B0" w14:textId="77777777" w:rsidR="0036565A" w:rsidRPr="000315D4" w:rsidRDefault="0036565A" w:rsidP="0036565A">
      <w:pPr>
        <w:spacing w:before="120" w:after="120"/>
        <w:rPr>
          <w:rFonts w:cstheme="minorHAnsi"/>
          <w:sz w:val="24"/>
          <w:szCs w:val="24"/>
        </w:rPr>
      </w:pPr>
      <w:r w:rsidRPr="000315D4">
        <w:rPr>
          <w:rFonts w:cstheme="minorHAnsi"/>
          <w:sz w:val="24"/>
          <w:szCs w:val="24"/>
        </w:rPr>
        <w:lastRenderedPageBreak/>
        <w:t xml:space="preserve">Melléklet a „Nagy mennyiségű tartós </w:t>
      </w:r>
      <w:r>
        <w:rPr>
          <w:rFonts w:cstheme="minorHAnsi"/>
          <w:sz w:val="24"/>
          <w:szCs w:val="24"/>
        </w:rPr>
        <w:t>Termékek</w:t>
      </w:r>
      <w:r w:rsidRPr="000315D4">
        <w:rPr>
          <w:rFonts w:cstheme="minorHAnsi"/>
          <w:sz w:val="24"/>
          <w:szCs w:val="24"/>
        </w:rPr>
        <w:t xml:space="preserve"> beszerzése az ENSZ Menekültügyi Főbiztossága és a Magyar Máltai Szeretetszolgálat Egyesület között létrejött megállapodás keretében- 2023” tárgyú beszerzési eljárásban tett ajánlati nyilatkozathoz</w:t>
      </w:r>
    </w:p>
    <w:p w14:paraId="46CE3E07" w14:textId="77777777" w:rsidR="0036565A" w:rsidRPr="000315D4" w:rsidRDefault="0036565A" w:rsidP="0036565A">
      <w:pPr>
        <w:spacing w:before="120" w:after="120"/>
        <w:jc w:val="center"/>
        <w:rPr>
          <w:rFonts w:cstheme="minorHAnsi"/>
          <w:b/>
          <w:bCs/>
          <w:spacing w:val="120"/>
          <w:sz w:val="24"/>
          <w:szCs w:val="24"/>
        </w:rPr>
      </w:pPr>
      <w:r w:rsidRPr="000315D4">
        <w:rPr>
          <w:rFonts w:cstheme="minorHAnsi"/>
          <w:b/>
          <w:bCs/>
          <w:spacing w:val="120"/>
          <w:sz w:val="24"/>
          <w:szCs w:val="24"/>
        </w:rPr>
        <w:t>ÁRAZÓTÁBLA</w:t>
      </w:r>
    </w:p>
    <w:tbl>
      <w:tblPr>
        <w:tblStyle w:val="Rcsostblzat"/>
        <w:tblW w:w="0" w:type="auto"/>
        <w:tblLook w:val="04A0" w:firstRow="1" w:lastRow="0" w:firstColumn="1" w:lastColumn="0" w:noHBand="0" w:noVBand="1"/>
      </w:tblPr>
      <w:tblGrid>
        <w:gridCol w:w="562"/>
        <w:gridCol w:w="2800"/>
        <w:gridCol w:w="2665"/>
        <w:gridCol w:w="1546"/>
        <w:gridCol w:w="1293"/>
        <w:gridCol w:w="1405"/>
        <w:gridCol w:w="1853"/>
        <w:gridCol w:w="1952"/>
      </w:tblGrid>
      <w:tr w:rsidR="0036565A" w:rsidRPr="000315D4" w14:paraId="6164E73E" w14:textId="77777777" w:rsidTr="00D9467F">
        <w:tc>
          <w:tcPr>
            <w:tcW w:w="562" w:type="dxa"/>
            <w:shd w:val="clear" w:color="auto" w:fill="E7E6E6" w:themeFill="background2"/>
          </w:tcPr>
          <w:p w14:paraId="712E6B41" w14:textId="77777777" w:rsidR="0036565A" w:rsidRPr="000315D4" w:rsidRDefault="0036565A" w:rsidP="00D9467F">
            <w:pPr>
              <w:spacing w:before="120" w:after="120"/>
              <w:jc w:val="center"/>
              <w:rPr>
                <w:rFonts w:cstheme="minorHAnsi"/>
                <w:b/>
                <w:bCs/>
                <w:sz w:val="24"/>
                <w:szCs w:val="24"/>
              </w:rPr>
            </w:pPr>
          </w:p>
        </w:tc>
        <w:tc>
          <w:tcPr>
            <w:tcW w:w="2800" w:type="dxa"/>
            <w:shd w:val="clear" w:color="auto" w:fill="E7E6E6" w:themeFill="background2"/>
            <w:vAlign w:val="center"/>
          </w:tcPr>
          <w:p w14:paraId="1CD59F37" w14:textId="77777777" w:rsidR="0036565A" w:rsidRPr="000315D4" w:rsidRDefault="0036565A" w:rsidP="00D9467F">
            <w:pPr>
              <w:spacing w:before="120" w:after="120"/>
              <w:jc w:val="center"/>
              <w:rPr>
                <w:rFonts w:cstheme="minorHAnsi"/>
                <w:b/>
                <w:bCs/>
                <w:sz w:val="24"/>
                <w:szCs w:val="24"/>
              </w:rPr>
            </w:pPr>
            <w:r>
              <w:rPr>
                <w:rFonts w:cstheme="minorHAnsi"/>
                <w:b/>
                <w:bCs/>
                <w:sz w:val="24"/>
                <w:szCs w:val="24"/>
              </w:rPr>
              <w:t>Referencia termék neve</w:t>
            </w:r>
          </w:p>
        </w:tc>
        <w:tc>
          <w:tcPr>
            <w:tcW w:w="2665" w:type="dxa"/>
            <w:shd w:val="clear" w:color="auto" w:fill="E7E6E6" w:themeFill="background2"/>
            <w:vAlign w:val="center"/>
          </w:tcPr>
          <w:p w14:paraId="4A49CB89" w14:textId="77777777" w:rsidR="0036565A" w:rsidRPr="000315D4" w:rsidRDefault="0036565A" w:rsidP="00D9467F">
            <w:pPr>
              <w:spacing w:before="120" w:after="120"/>
              <w:jc w:val="center"/>
              <w:rPr>
                <w:rFonts w:cstheme="minorHAnsi"/>
                <w:b/>
                <w:bCs/>
                <w:sz w:val="24"/>
                <w:szCs w:val="24"/>
              </w:rPr>
            </w:pPr>
            <w:r>
              <w:rPr>
                <w:rFonts w:cstheme="minorHAnsi"/>
                <w:b/>
                <w:bCs/>
                <w:sz w:val="24"/>
                <w:szCs w:val="24"/>
              </w:rPr>
              <w:t>Megajánlott t</w:t>
            </w:r>
            <w:r w:rsidRPr="000315D4">
              <w:rPr>
                <w:rFonts w:cstheme="minorHAnsi"/>
                <w:b/>
                <w:bCs/>
                <w:sz w:val="24"/>
                <w:szCs w:val="24"/>
              </w:rPr>
              <w:t>ermék elnevezése</w:t>
            </w:r>
          </w:p>
        </w:tc>
        <w:tc>
          <w:tcPr>
            <w:tcW w:w="1546" w:type="dxa"/>
            <w:shd w:val="clear" w:color="auto" w:fill="E7E6E6" w:themeFill="background2"/>
            <w:vAlign w:val="center"/>
          </w:tcPr>
          <w:p w14:paraId="0C121659" w14:textId="77777777" w:rsidR="0036565A" w:rsidRPr="000315D4" w:rsidRDefault="0036565A" w:rsidP="00D9467F">
            <w:pPr>
              <w:spacing w:before="120" w:after="120"/>
              <w:jc w:val="center"/>
              <w:rPr>
                <w:rFonts w:cstheme="minorHAnsi"/>
                <w:b/>
                <w:bCs/>
                <w:sz w:val="24"/>
                <w:szCs w:val="24"/>
              </w:rPr>
            </w:pPr>
            <w:r w:rsidRPr="000315D4">
              <w:rPr>
                <w:rFonts w:cstheme="minorHAnsi"/>
                <w:b/>
                <w:bCs/>
                <w:sz w:val="24"/>
                <w:szCs w:val="24"/>
              </w:rPr>
              <w:t xml:space="preserve">kiszerelési </w:t>
            </w:r>
            <w:r>
              <w:rPr>
                <w:rFonts w:cstheme="minorHAnsi"/>
                <w:b/>
                <w:bCs/>
                <w:sz w:val="24"/>
                <w:szCs w:val="24"/>
              </w:rPr>
              <w:t>mennyiség</w:t>
            </w:r>
          </w:p>
        </w:tc>
        <w:tc>
          <w:tcPr>
            <w:tcW w:w="1211" w:type="dxa"/>
            <w:shd w:val="clear" w:color="auto" w:fill="E7E6E6" w:themeFill="background2"/>
          </w:tcPr>
          <w:p w14:paraId="2CF00410" w14:textId="77777777" w:rsidR="0036565A" w:rsidRPr="000315D4" w:rsidRDefault="0036565A" w:rsidP="00D9467F">
            <w:pPr>
              <w:spacing w:before="120" w:after="120"/>
              <w:jc w:val="center"/>
              <w:rPr>
                <w:rFonts w:cstheme="minorHAnsi"/>
                <w:b/>
                <w:bCs/>
                <w:sz w:val="24"/>
                <w:szCs w:val="24"/>
              </w:rPr>
            </w:pPr>
            <w:r w:rsidRPr="000315D4">
              <w:rPr>
                <w:rFonts w:cstheme="minorHAnsi"/>
                <w:b/>
                <w:bCs/>
                <w:sz w:val="24"/>
                <w:szCs w:val="24"/>
              </w:rPr>
              <w:t>teljes mennyiség</w:t>
            </w:r>
          </w:p>
        </w:tc>
        <w:tc>
          <w:tcPr>
            <w:tcW w:w="1405" w:type="dxa"/>
            <w:shd w:val="clear" w:color="auto" w:fill="E7E6E6" w:themeFill="background2"/>
            <w:vAlign w:val="center"/>
          </w:tcPr>
          <w:p w14:paraId="0ED8A857" w14:textId="77777777" w:rsidR="0036565A" w:rsidRPr="000315D4" w:rsidRDefault="0036565A" w:rsidP="00D9467F">
            <w:pPr>
              <w:spacing w:before="120"/>
              <w:jc w:val="center"/>
              <w:rPr>
                <w:rFonts w:cstheme="minorHAnsi"/>
                <w:b/>
                <w:bCs/>
                <w:sz w:val="24"/>
                <w:szCs w:val="24"/>
              </w:rPr>
            </w:pPr>
            <w:r w:rsidRPr="000315D4">
              <w:rPr>
                <w:rFonts w:cstheme="minorHAnsi"/>
                <w:b/>
                <w:bCs/>
                <w:sz w:val="24"/>
                <w:szCs w:val="24"/>
              </w:rPr>
              <w:t>nettó ár/db</w:t>
            </w:r>
          </w:p>
        </w:tc>
        <w:tc>
          <w:tcPr>
            <w:tcW w:w="1853" w:type="dxa"/>
            <w:shd w:val="clear" w:color="auto" w:fill="E7E6E6" w:themeFill="background2"/>
            <w:vAlign w:val="center"/>
          </w:tcPr>
          <w:p w14:paraId="28BED2DF" w14:textId="77777777" w:rsidR="0036565A" w:rsidRPr="000315D4" w:rsidRDefault="0036565A" w:rsidP="00D9467F">
            <w:pPr>
              <w:spacing w:before="120" w:after="120"/>
              <w:jc w:val="center"/>
              <w:rPr>
                <w:rFonts w:cstheme="minorHAnsi"/>
                <w:b/>
                <w:bCs/>
                <w:sz w:val="24"/>
                <w:szCs w:val="24"/>
              </w:rPr>
            </w:pPr>
            <w:r w:rsidRPr="000315D4">
              <w:rPr>
                <w:rFonts w:cstheme="minorHAnsi"/>
                <w:b/>
                <w:bCs/>
                <w:sz w:val="24"/>
                <w:szCs w:val="24"/>
              </w:rPr>
              <w:t>teljes nettó ár</w:t>
            </w:r>
          </w:p>
        </w:tc>
        <w:tc>
          <w:tcPr>
            <w:tcW w:w="1952" w:type="dxa"/>
            <w:shd w:val="clear" w:color="auto" w:fill="E7E6E6" w:themeFill="background2"/>
            <w:vAlign w:val="center"/>
          </w:tcPr>
          <w:p w14:paraId="3BAC7081" w14:textId="77777777" w:rsidR="0036565A" w:rsidRPr="000315D4" w:rsidRDefault="0036565A" w:rsidP="00D9467F">
            <w:pPr>
              <w:spacing w:before="120" w:after="120"/>
              <w:jc w:val="center"/>
              <w:rPr>
                <w:rFonts w:cstheme="minorHAnsi"/>
                <w:b/>
                <w:bCs/>
                <w:sz w:val="24"/>
                <w:szCs w:val="24"/>
              </w:rPr>
            </w:pPr>
            <w:r w:rsidRPr="000315D4">
              <w:rPr>
                <w:rFonts w:cstheme="minorHAnsi"/>
                <w:b/>
                <w:bCs/>
                <w:sz w:val="24"/>
                <w:szCs w:val="24"/>
              </w:rPr>
              <w:t>teljes bruttó ár</w:t>
            </w:r>
          </w:p>
        </w:tc>
      </w:tr>
      <w:tr w:rsidR="0036565A" w:rsidRPr="000315D4" w14:paraId="38E7AFF1" w14:textId="77777777" w:rsidTr="00D9467F">
        <w:tc>
          <w:tcPr>
            <w:tcW w:w="562" w:type="dxa"/>
          </w:tcPr>
          <w:p w14:paraId="77082251" w14:textId="77777777" w:rsidR="0036565A" w:rsidRPr="000315D4" w:rsidRDefault="0036565A" w:rsidP="00D9467F">
            <w:pPr>
              <w:spacing w:before="120" w:after="120"/>
              <w:rPr>
                <w:rFonts w:cstheme="minorHAnsi"/>
                <w:sz w:val="24"/>
                <w:szCs w:val="24"/>
              </w:rPr>
            </w:pPr>
            <w:r w:rsidRPr="000315D4">
              <w:rPr>
                <w:rFonts w:cstheme="minorHAnsi"/>
                <w:sz w:val="24"/>
                <w:szCs w:val="24"/>
              </w:rPr>
              <w:t>1.</w:t>
            </w:r>
          </w:p>
        </w:tc>
        <w:tc>
          <w:tcPr>
            <w:tcW w:w="2800" w:type="dxa"/>
            <w:vAlign w:val="center"/>
          </w:tcPr>
          <w:p w14:paraId="0E1973BE" w14:textId="77777777" w:rsidR="0036565A" w:rsidRPr="000315D4" w:rsidRDefault="0036565A" w:rsidP="00D9467F">
            <w:pPr>
              <w:spacing w:before="120" w:after="120"/>
              <w:rPr>
                <w:rFonts w:cstheme="minorHAnsi"/>
                <w:sz w:val="24"/>
                <w:szCs w:val="24"/>
              </w:rPr>
            </w:pPr>
            <w:r w:rsidRPr="00532510">
              <w:rPr>
                <w:rFonts w:cstheme="minorHAnsi"/>
                <w:sz w:val="24"/>
                <w:szCs w:val="24"/>
              </w:rPr>
              <w:t>Elegance Girl tusfürdő</w:t>
            </w:r>
            <w:r>
              <w:rPr>
                <w:rFonts w:cstheme="minorHAnsi"/>
                <w:sz w:val="24"/>
                <w:szCs w:val="24"/>
              </w:rPr>
              <w:t>,</w:t>
            </w:r>
            <w:r w:rsidRPr="00532510">
              <w:rPr>
                <w:rFonts w:cstheme="minorHAnsi"/>
                <w:sz w:val="24"/>
                <w:szCs w:val="24"/>
              </w:rPr>
              <w:t xml:space="preserve"> visszazárható kupakkal</w:t>
            </w:r>
          </w:p>
        </w:tc>
        <w:tc>
          <w:tcPr>
            <w:tcW w:w="2665" w:type="dxa"/>
            <w:vAlign w:val="center"/>
          </w:tcPr>
          <w:p w14:paraId="0179EC4F" w14:textId="77777777" w:rsidR="0036565A" w:rsidRPr="000315D4" w:rsidRDefault="0036565A" w:rsidP="00D9467F">
            <w:pPr>
              <w:spacing w:before="120" w:after="120"/>
              <w:rPr>
                <w:rFonts w:cstheme="minorHAnsi"/>
                <w:sz w:val="24"/>
                <w:szCs w:val="24"/>
              </w:rPr>
            </w:pPr>
          </w:p>
        </w:tc>
        <w:tc>
          <w:tcPr>
            <w:tcW w:w="1546" w:type="dxa"/>
            <w:vAlign w:val="center"/>
          </w:tcPr>
          <w:p w14:paraId="3D6B5396" w14:textId="77777777" w:rsidR="0036565A" w:rsidRPr="000315D4" w:rsidRDefault="0036565A" w:rsidP="00D9467F">
            <w:pPr>
              <w:spacing w:before="120" w:after="120"/>
              <w:jc w:val="right"/>
              <w:rPr>
                <w:rFonts w:cstheme="minorHAnsi"/>
                <w:sz w:val="24"/>
                <w:szCs w:val="24"/>
              </w:rPr>
            </w:pPr>
          </w:p>
        </w:tc>
        <w:tc>
          <w:tcPr>
            <w:tcW w:w="1211" w:type="dxa"/>
            <w:vAlign w:val="center"/>
          </w:tcPr>
          <w:p w14:paraId="597286DF" w14:textId="77777777" w:rsidR="0036565A" w:rsidRPr="000315D4" w:rsidRDefault="0036565A" w:rsidP="00D9467F">
            <w:pPr>
              <w:spacing w:before="120" w:after="120"/>
              <w:jc w:val="right"/>
              <w:rPr>
                <w:rFonts w:cstheme="minorHAnsi"/>
                <w:sz w:val="24"/>
                <w:szCs w:val="24"/>
              </w:rPr>
            </w:pPr>
            <w:r>
              <w:rPr>
                <w:rFonts w:cstheme="minorHAnsi"/>
                <w:sz w:val="24"/>
                <w:szCs w:val="24"/>
              </w:rPr>
              <w:t>2600</w:t>
            </w:r>
          </w:p>
        </w:tc>
        <w:tc>
          <w:tcPr>
            <w:tcW w:w="1405" w:type="dxa"/>
            <w:vAlign w:val="center"/>
          </w:tcPr>
          <w:p w14:paraId="19ACF51A" w14:textId="77777777" w:rsidR="0036565A" w:rsidRPr="000315D4" w:rsidRDefault="0036565A" w:rsidP="00D9467F">
            <w:pPr>
              <w:spacing w:before="120" w:after="120"/>
              <w:jc w:val="right"/>
              <w:rPr>
                <w:rFonts w:cstheme="minorHAnsi"/>
                <w:sz w:val="24"/>
                <w:szCs w:val="24"/>
              </w:rPr>
            </w:pPr>
          </w:p>
        </w:tc>
        <w:tc>
          <w:tcPr>
            <w:tcW w:w="1853" w:type="dxa"/>
            <w:vAlign w:val="center"/>
          </w:tcPr>
          <w:p w14:paraId="1B43A2FD" w14:textId="77777777" w:rsidR="0036565A" w:rsidRPr="000315D4" w:rsidRDefault="0036565A" w:rsidP="00D9467F">
            <w:pPr>
              <w:spacing w:before="120" w:after="120"/>
              <w:jc w:val="right"/>
              <w:rPr>
                <w:rFonts w:cstheme="minorHAnsi"/>
                <w:sz w:val="24"/>
                <w:szCs w:val="24"/>
              </w:rPr>
            </w:pPr>
          </w:p>
        </w:tc>
        <w:tc>
          <w:tcPr>
            <w:tcW w:w="1952" w:type="dxa"/>
            <w:vAlign w:val="center"/>
          </w:tcPr>
          <w:p w14:paraId="0CD094C3" w14:textId="77777777" w:rsidR="0036565A" w:rsidRPr="000315D4" w:rsidRDefault="0036565A" w:rsidP="00D9467F">
            <w:pPr>
              <w:spacing w:before="120" w:after="120"/>
              <w:jc w:val="right"/>
              <w:rPr>
                <w:rFonts w:cstheme="minorHAnsi"/>
                <w:sz w:val="24"/>
                <w:szCs w:val="24"/>
              </w:rPr>
            </w:pPr>
          </w:p>
        </w:tc>
      </w:tr>
      <w:tr w:rsidR="0036565A" w:rsidRPr="000315D4" w14:paraId="2263B41A" w14:textId="77777777" w:rsidTr="00D9467F">
        <w:tc>
          <w:tcPr>
            <w:tcW w:w="562" w:type="dxa"/>
          </w:tcPr>
          <w:p w14:paraId="2B5585BF" w14:textId="77777777" w:rsidR="0036565A" w:rsidRPr="000315D4" w:rsidRDefault="0036565A" w:rsidP="00D9467F">
            <w:pPr>
              <w:spacing w:before="120" w:after="120"/>
              <w:rPr>
                <w:rFonts w:cstheme="minorHAnsi"/>
                <w:sz w:val="24"/>
                <w:szCs w:val="24"/>
              </w:rPr>
            </w:pPr>
            <w:r w:rsidRPr="000315D4">
              <w:rPr>
                <w:rFonts w:cstheme="minorHAnsi"/>
                <w:sz w:val="24"/>
                <w:szCs w:val="24"/>
              </w:rPr>
              <w:t>2.</w:t>
            </w:r>
          </w:p>
        </w:tc>
        <w:tc>
          <w:tcPr>
            <w:tcW w:w="2800" w:type="dxa"/>
            <w:vAlign w:val="center"/>
          </w:tcPr>
          <w:p w14:paraId="0AF8B806" w14:textId="6DC43F18" w:rsidR="0036565A" w:rsidRPr="000315D4" w:rsidRDefault="0036565A" w:rsidP="00D9467F">
            <w:pPr>
              <w:spacing w:before="120" w:after="120"/>
              <w:rPr>
                <w:rFonts w:cstheme="minorHAnsi"/>
                <w:sz w:val="24"/>
                <w:szCs w:val="24"/>
              </w:rPr>
            </w:pPr>
            <w:r w:rsidRPr="00532510">
              <w:rPr>
                <w:rFonts w:cstheme="minorHAnsi"/>
                <w:sz w:val="24"/>
                <w:szCs w:val="24"/>
              </w:rPr>
              <w:t>Elegance sampon normál hajra, visszazárható kupakkal</w:t>
            </w:r>
          </w:p>
        </w:tc>
        <w:tc>
          <w:tcPr>
            <w:tcW w:w="2665" w:type="dxa"/>
            <w:vAlign w:val="center"/>
          </w:tcPr>
          <w:p w14:paraId="02B8642C" w14:textId="77777777" w:rsidR="0036565A" w:rsidRPr="000315D4" w:rsidRDefault="0036565A" w:rsidP="00D9467F">
            <w:pPr>
              <w:spacing w:before="120" w:after="120"/>
              <w:rPr>
                <w:rFonts w:cstheme="minorHAnsi"/>
                <w:sz w:val="24"/>
                <w:szCs w:val="24"/>
              </w:rPr>
            </w:pPr>
          </w:p>
        </w:tc>
        <w:tc>
          <w:tcPr>
            <w:tcW w:w="1546" w:type="dxa"/>
            <w:vAlign w:val="center"/>
          </w:tcPr>
          <w:p w14:paraId="76E7A2FB" w14:textId="77777777" w:rsidR="0036565A" w:rsidRPr="000315D4" w:rsidRDefault="0036565A" w:rsidP="00D9467F">
            <w:pPr>
              <w:spacing w:before="120" w:after="120"/>
              <w:jc w:val="right"/>
              <w:rPr>
                <w:rFonts w:cstheme="minorHAnsi"/>
                <w:sz w:val="24"/>
                <w:szCs w:val="24"/>
              </w:rPr>
            </w:pPr>
          </w:p>
        </w:tc>
        <w:tc>
          <w:tcPr>
            <w:tcW w:w="1211" w:type="dxa"/>
            <w:vAlign w:val="center"/>
          </w:tcPr>
          <w:p w14:paraId="2F645D77" w14:textId="77777777" w:rsidR="0036565A" w:rsidRPr="000315D4" w:rsidRDefault="0036565A" w:rsidP="00D9467F">
            <w:pPr>
              <w:spacing w:before="120" w:after="120"/>
              <w:jc w:val="right"/>
              <w:rPr>
                <w:rFonts w:cstheme="minorHAnsi"/>
                <w:sz w:val="24"/>
                <w:szCs w:val="24"/>
              </w:rPr>
            </w:pPr>
            <w:r>
              <w:rPr>
                <w:rFonts w:cstheme="minorHAnsi"/>
                <w:sz w:val="24"/>
                <w:szCs w:val="24"/>
              </w:rPr>
              <w:t>2600</w:t>
            </w:r>
          </w:p>
        </w:tc>
        <w:tc>
          <w:tcPr>
            <w:tcW w:w="1405" w:type="dxa"/>
            <w:vAlign w:val="center"/>
          </w:tcPr>
          <w:p w14:paraId="38626663" w14:textId="77777777" w:rsidR="0036565A" w:rsidRPr="000315D4" w:rsidRDefault="0036565A" w:rsidP="00D9467F">
            <w:pPr>
              <w:spacing w:before="120" w:after="120"/>
              <w:jc w:val="right"/>
              <w:rPr>
                <w:rFonts w:cstheme="minorHAnsi"/>
                <w:sz w:val="24"/>
                <w:szCs w:val="24"/>
              </w:rPr>
            </w:pPr>
          </w:p>
        </w:tc>
        <w:tc>
          <w:tcPr>
            <w:tcW w:w="1853" w:type="dxa"/>
            <w:vAlign w:val="center"/>
          </w:tcPr>
          <w:p w14:paraId="31FEBABC" w14:textId="77777777" w:rsidR="0036565A" w:rsidRPr="000315D4" w:rsidRDefault="0036565A" w:rsidP="00D9467F">
            <w:pPr>
              <w:spacing w:before="120" w:after="120"/>
              <w:jc w:val="right"/>
              <w:rPr>
                <w:rFonts w:cstheme="minorHAnsi"/>
                <w:sz w:val="24"/>
                <w:szCs w:val="24"/>
              </w:rPr>
            </w:pPr>
          </w:p>
        </w:tc>
        <w:tc>
          <w:tcPr>
            <w:tcW w:w="1952" w:type="dxa"/>
            <w:vAlign w:val="center"/>
          </w:tcPr>
          <w:p w14:paraId="144E7ED0" w14:textId="77777777" w:rsidR="0036565A" w:rsidRPr="000315D4" w:rsidRDefault="0036565A" w:rsidP="00D9467F">
            <w:pPr>
              <w:spacing w:before="120" w:after="120"/>
              <w:jc w:val="right"/>
              <w:rPr>
                <w:rFonts w:cstheme="minorHAnsi"/>
                <w:sz w:val="24"/>
                <w:szCs w:val="24"/>
              </w:rPr>
            </w:pPr>
          </w:p>
        </w:tc>
      </w:tr>
      <w:tr w:rsidR="0036565A" w:rsidRPr="000315D4" w14:paraId="3FD23A0C" w14:textId="77777777" w:rsidTr="00D9467F">
        <w:tc>
          <w:tcPr>
            <w:tcW w:w="562" w:type="dxa"/>
          </w:tcPr>
          <w:p w14:paraId="6601084F" w14:textId="77777777" w:rsidR="0036565A" w:rsidRPr="000315D4" w:rsidRDefault="0036565A" w:rsidP="00D9467F">
            <w:pPr>
              <w:spacing w:before="120" w:after="120"/>
              <w:rPr>
                <w:rFonts w:cstheme="minorHAnsi"/>
                <w:sz w:val="24"/>
                <w:szCs w:val="24"/>
              </w:rPr>
            </w:pPr>
            <w:r w:rsidRPr="000315D4">
              <w:rPr>
                <w:rFonts w:cstheme="minorHAnsi"/>
                <w:sz w:val="24"/>
                <w:szCs w:val="24"/>
              </w:rPr>
              <w:t>3.</w:t>
            </w:r>
          </w:p>
        </w:tc>
        <w:tc>
          <w:tcPr>
            <w:tcW w:w="2800" w:type="dxa"/>
            <w:vAlign w:val="center"/>
          </w:tcPr>
          <w:p w14:paraId="50A8A7BF" w14:textId="77777777" w:rsidR="0036565A" w:rsidRPr="000315D4" w:rsidRDefault="0036565A" w:rsidP="00D9467F">
            <w:pPr>
              <w:spacing w:before="120" w:after="120"/>
              <w:rPr>
                <w:rFonts w:cstheme="minorHAnsi"/>
                <w:sz w:val="24"/>
                <w:szCs w:val="24"/>
              </w:rPr>
            </w:pPr>
            <w:r w:rsidRPr="00532510">
              <w:rPr>
                <w:rFonts w:cstheme="minorHAnsi"/>
                <w:sz w:val="24"/>
                <w:szCs w:val="24"/>
              </w:rPr>
              <w:t>Dufty kézfertőtlenítő és kéztisztítószer pumpás</w:t>
            </w:r>
          </w:p>
        </w:tc>
        <w:tc>
          <w:tcPr>
            <w:tcW w:w="2665" w:type="dxa"/>
            <w:vAlign w:val="center"/>
          </w:tcPr>
          <w:p w14:paraId="71383D8C" w14:textId="77777777" w:rsidR="0036565A" w:rsidRPr="000315D4" w:rsidRDefault="0036565A" w:rsidP="00D9467F">
            <w:pPr>
              <w:spacing w:before="120" w:after="120"/>
              <w:rPr>
                <w:rFonts w:cstheme="minorHAnsi"/>
                <w:sz w:val="24"/>
                <w:szCs w:val="24"/>
              </w:rPr>
            </w:pPr>
          </w:p>
        </w:tc>
        <w:tc>
          <w:tcPr>
            <w:tcW w:w="1546" w:type="dxa"/>
            <w:vAlign w:val="center"/>
          </w:tcPr>
          <w:p w14:paraId="159E2B08" w14:textId="77777777" w:rsidR="0036565A" w:rsidRPr="000315D4" w:rsidRDefault="0036565A" w:rsidP="00D9467F">
            <w:pPr>
              <w:spacing w:before="120" w:after="120"/>
              <w:jc w:val="right"/>
              <w:rPr>
                <w:rFonts w:cstheme="minorHAnsi"/>
                <w:sz w:val="24"/>
                <w:szCs w:val="24"/>
              </w:rPr>
            </w:pPr>
          </w:p>
        </w:tc>
        <w:tc>
          <w:tcPr>
            <w:tcW w:w="1211" w:type="dxa"/>
            <w:vAlign w:val="center"/>
          </w:tcPr>
          <w:p w14:paraId="6FE59F74" w14:textId="77777777" w:rsidR="0036565A" w:rsidRPr="000315D4" w:rsidRDefault="0036565A" w:rsidP="00D9467F">
            <w:pPr>
              <w:spacing w:before="120" w:after="120"/>
              <w:jc w:val="right"/>
              <w:rPr>
                <w:rFonts w:cstheme="minorHAnsi"/>
                <w:sz w:val="24"/>
                <w:szCs w:val="24"/>
              </w:rPr>
            </w:pPr>
            <w:r>
              <w:rPr>
                <w:rFonts w:cstheme="minorHAnsi"/>
                <w:sz w:val="24"/>
                <w:szCs w:val="24"/>
              </w:rPr>
              <w:t>2600</w:t>
            </w:r>
          </w:p>
        </w:tc>
        <w:tc>
          <w:tcPr>
            <w:tcW w:w="1405" w:type="dxa"/>
            <w:vAlign w:val="center"/>
          </w:tcPr>
          <w:p w14:paraId="57232544" w14:textId="77777777" w:rsidR="0036565A" w:rsidRPr="000315D4" w:rsidRDefault="0036565A" w:rsidP="00D9467F">
            <w:pPr>
              <w:spacing w:before="120" w:after="120"/>
              <w:jc w:val="right"/>
              <w:rPr>
                <w:rFonts w:cstheme="minorHAnsi"/>
                <w:sz w:val="24"/>
                <w:szCs w:val="24"/>
              </w:rPr>
            </w:pPr>
          </w:p>
        </w:tc>
        <w:tc>
          <w:tcPr>
            <w:tcW w:w="1853" w:type="dxa"/>
            <w:vAlign w:val="center"/>
          </w:tcPr>
          <w:p w14:paraId="7A5992EB" w14:textId="77777777" w:rsidR="0036565A" w:rsidRPr="000315D4" w:rsidRDefault="0036565A" w:rsidP="00D9467F">
            <w:pPr>
              <w:spacing w:before="120" w:after="120"/>
              <w:jc w:val="right"/>
              <w:rPr>
                <w:rFonts w:cstheme="minorHAnsi"/>
                <w:sz w:val="24"/>
                <w:szCs w:val="24"/>
              </w:rPr>
            </w:pPr>
          </w:p>
        </w:tc>
        <w:tc>
          <w:tcPr>
            <w:tcW w:w="1952" w:type="dxa"/>
            <w:vAlign w:val="center"/>
          </w:tcPr>
          <w:p w14:paraId="59662CD1" w14:textId="77777777" w:rsidR="0036565A" w:rsidRPr="000315D4" w:rsidRDefault="0036565A" w:rsidP="00D9467F">
            <w:pPr>
              <w:spacing w:before="120" w:after="120"/>
              <w:jc w:val="right"/>
              <w:rPr>
                <w:rFonts w:cstheme="minorHAnsi"/>
                <w:sz w:val="24"/>
                <w:szCs w:val="24"/>
              </w:rPr>
            </w:pPr>
          </w:p>
        </w:tc>
      </w:tr>
      <w:tr w:rsidR="0036565A" w:rsidRPr="000315D4" w14:paraId="77CA3BD4" w14:textId="77777777" w:rsidTr="00D9467F">
        <w:tc>
          <w:tcPr>
            <w:tcW w:w="562" w:type="dxa"/>
          </w:tcPr>
          <w:p w14:paraId="7F09BC51" w14:textId="77777777" w:rsidR="0036565A" w:rsidRPr="000315D4" w:rsidRDefault="0036565A" w:rsidP="00D9467F">
            <w:pPr>
              <w:spacing w:before="120" w:after="120"/>
              <w:rPr>
                <w:rFonts w:cstheme="minorHAnsi"/>
                <w:sz w:val="24"/>
                <w:szCs w:val="24"/>
              </w:rPr>
            </w:pPr>
            <w:r w:rsidRPr="000315D4">
              <w:rPr>
                <w:rFonts w:cstheme="minorHAnsi"/>
                <w:sz w:val="24"/>
                <w:szCs w:val="24"/>
              </w:rPr>
              <w:t>4.</w:t>
            </w:r>
          </w:p>
        </w:tc>
        <w:tc>
          <w:tcPr>
            <w:tcW w:w="2800" w:type="dxa"/>
            <w:vAlign w:val="center"/>
          </w:tcPr>
          <w:p w14:paraId="338A6716" w14:textId="77777777" w:rsidR="0036565A" w:rsidRPr="000315D4" w:rsidRDefault="0036565A" w:rsidP="00D9467F">
            <w:pPr>
              <w:spacing w:before="120" w:after="120"/>
              <w:rPr>
                <w:rFonts w:cstheme="minorHAnsi"/>
                <w:sz w:val="24"/>
                <w:szCs w:val="24"/>
              </w:rPr>
            </w:pPr>
            <w:r w:rsidRPr="001647EF">
              <w:rPr>
                <w:rFonts w:cstheme="minorHAnsi"/>
                <w:sz w:val="24"/>
                <w:szCs w:val="24"/>
              </w:rPr>
              <w:t>Famil krémszappan pumpás</w:t>
            </w:r>
          </w:p>
        </w:tc>
        <w:tc>
          <w:tcPr>
            <w:tcW w:w="2665" w:type="dxa"/>
            <w:vAlign w:val="center"/>
          </w:tcPr>
          <w:p w14:paraId="5FA193FA" w14:textId="77777777" w:rsidR="0036565A" w:rsidRPr="000315D4" w:rsidRDefault="0036565A" w:rsidP="00D9467F">
            <w:pPr>
              <w:spacing w:before="120" w:after="120"/>
              <w:rPr>
                <w:rFonts w:cstheme="minorHAnsi"/>
                <w:sz w:val="24"/>
                <w:szCs w:val="24"/>
              </w:rPr>
            </w:pPr>
          </w:p>
        </w:tc>
        <w:tc>
          <w:tcPr>
            <w:tcW w:w="1546" w:type="dxa"/>
            <w:vAlign w:val="center"/>
          </w:tcPr>
          <w:p w14:paraId="54B6C79E" w14:textId="77777777" w:rsidR="0036565A" w:rsidRPr="000315D4" w:rsidRDefault="0036565A" w:rsidP="00D9467F">
            <w:pPr>
              <w:spacing w:before="120" w:after="120"/>
              <w:jc w:val="right"/>
              <w:rPr>
                <w:rFonts w:cstheme="minorHAnsi"/>
                <w:sz w:val="24"/>
                <w:szCs w:val="24"/>
              </w:rPr>
            </w:pPr>
          </w:p>
        </w:tc>
        <w:tc>
          <w:tcPr>
            <w:tcW w:w="1211" w:type="dxa"/>
            <w:vAlign w:val="center"/>
          </w:tcPr>
          <w:p w14:paraId="0314E486" w14:textId="77777777" w:rsidR="0036565A" w:rsidRPr="000315D4" w:rsidRDefault="0036565A" w:rsidP="00D9467F">
            <w:pPr>
              <w:spacing w:before="120" w:after="120"/>
              <w:jc w:val="right"/>
              <w:rPr>
                <w:rFonts w:cstheme="minorHAnsi"/>
                <w:sz w:val="24"/>
                <w:szCs w:val="24"/>
              </w:rPr>
            </w:pPr>
            <w:r>
              <w:rPr>
                <w:rFonts w:cstheme="minorHAnsi"/>
                <w:sz w:val="24"/>
                <w:szCs w:val="24"/>
              </w:rPr>
              <w:t>2600</w:t>
            </w:r>
          </w:p>
        </w:tc>
        <w:tc>
          <w:tcPr>
            <w:tcW w:w="1405" w:type="dxa"/>
            <w:vAlign w:val="center"/>
          </w:tcPr>
          <w:p w14:paraId="538FA047" w14:textId="77777777" w:rsidR="0036565A" w:rsidRPr="000315D4" w:rsidRDefault="0036565A" w:rsidP="00D9467F">
            <w:pPr>
              <w:spacing w:before="120" w:after="120"/>
              <w:jc w:val="right"/>
              <w:rPr>
                <w:rFonts w:cstheme="minorHAnsi"/>
                <w:sz w:val="24"/>
                <w:szCs w:val="24"/>
              </w:rPr>
            </w:pPr>
          </w:p>
        </w:tc>
        <w:tc>
          <w:tcPr>
            <w:tcW w:w="1853" w:type="dxa"/>
            <w:vAlign w:val="center"/>
          </w:tcPr>
          <w:p w14:paraId="48049518" w14:textId="77777777" w:rsidR="0036565A" w:rsidRPr="000315D4" w:rsidRDefault="0036565A" w:rsidP="00D9467F">
            <w:pPr>
              <w:spacing w:before="120" w:after="120"/>
              <w:jc w:val="right"/>
              <w:rPr>
                <w:rFonts w:cstheme="minorHAnsi"/>
                <w:sz w:val="24"/>
                <w:szCs w:val="24"/>
              </w:rPr>
            </w:pPr>
          </w:p>
        </w:tc>
        <w:tc>
          <w:tcPr>
            <w:tcW w:w="1952" w:type="dxa"/>
            <w:vAlign w:val="center"/>
          </w:tcPr>
          <w:p w14:paraId="72D88744" w14:textId="77777777" w:rsidR="0036565A" w:rsidRPr="000315D4" w:rsidRDefault="0036565A" w:rsidP="00D9467F">
            <w:pPr>
              <w:spacing w:before="120" w:after="120"/>
              <w:jc w:val="right"/>
              <w:rPr>
                <w:rFonts w:cstheme="minorHAnsi"/>
                <w:sz w:val="24"/>
                <w:szCs w:val="24"/>
              </w:rPr>
            </w:pPr>
          </w:p>
        </w:tc>
      </w:tr>
      <w:tr w:rsidR="0036565A" w:rsidRPr="000315D4" w14:paraId="512186D0" w14:textId="77777777" w:rsidTr="00D9467F">
        <w:tc>
          <w:tcPr>
            <w:tcW w:w="562" w:type="dxa"/>
          </w:tcPr>
          <w:p w14:paraId="2466253C" w14:textId="77777777" w:rsidR="0036565A" w:rsidRPr="000315D4" w:rsidRDefault="0036565A" w:rsidP="00D9467F">
            <w:pPr>
              <w:spacing w:before="120" w:after="120"/>
              <w:rPr>
                <w:rFonts w:cstheme="minorHAnsi"/>
                <w:sz w:val="24"/>
                <w:szCs w:val="24"/>
              </w:rPr>
            </w:pPr>
            <w:r w:rsidRPr="000315D4">
              <w:rPr>
                <w:rFonts w:cstheme="minorHAnsi"/>
                <w:sz w:val="24"/>
                <w:szCs w:val="24"/>
              </w:rPr>
              <w:t>5.</w:t>
            </w:r>
          </w:p>
        </w:tc>
        <w:tc>
          <w:tcPr>
            <w:tcW w:w="2800" w:type="dxa"/>
            <w:vAlign w:val="center"/>
          </w:tcPr>
          <w:p w14:paraId="7DAF33F4" w14:textId="77777777" w:rsidR="0036565A" w:rsidRPr="000315D4" w:rsidRDefault="0036565A" w:rsidP="00D9467F">
            <w:pPr>
              <w:spacing w:before="120" w:after="120"/>
              <w:rPr>
                <w:rFonts w:cstheme="minorHAnsi"/>
                <w:sz w:val="24"/>
                <w:szCs w:val="24"/>
              </w:rPr>
            </w:pPr>
            <w:r w:rsidRPr="008F7662">
              <w:rPr>
                <w:rFonts w:cstheme="minorHAnsi"/>
                <w:sz w:val="24"/>
                <w:szCs w:val="24"/>
              </w:rPr>
              <w:t>Gyer</w:t>
            </w:r>
            <w:r>
              <w:rPr>
                <w:rFonts w:cstheme="minorHAnsi"/>
                <w:sz w:val="24"/>
                <w:szCs w:val="24"/>
              </w:rPr>
              <w:t>m</w:t>
            </w:r>
            <w:r w:rsidRPr="008F7662">
              <w:rPr>
                <w:rFonts w:cstheme="minorHAnsi"/>
                <w:sz w:val="24"/>
                <w:szCs w:val="24"/>
              </w:rPr>
              <w:t>ek fogkrém Ovenall Huncut fluoridmentes fogkrém</w:t>
            </w:r>
            <w:r>
              <w:rPr>
                <w:rFonts w:cstheme="minorHAnsi"/>
                <w:sz w:val="24"/>
                <w:szCs w:val="24"/>
              </w:rPr>
              <w:t xml:space="preserve"> (+6 éves)</w:t>
            </w:r>
          </w:p>
        </w:tc>
        <w:tc>
          <w:tcPr>
            <w:tcW w:w="2665" w:type="dxa"/>
            <w:vAlign w:val="center"/>
          </w:tcPr>
          <w:p w14:paraId="45690A95" w14:textId="77777777" w:rsidR="0036565A" w:rsidRPr="000315D4" w:rsidRDefault="0036565A" w:rsidP="00D9467F">
            <w:pPr>
              <w:spacing w:before="120" w:after="120"/>
              <w:rPr>
                <w:rFonts w:cstheme="minorHAnsi"/>
                <w:sz w:val="24"/>
                <w:szCs w:val="24"/>
              </w:rPr>
            </w:pPr>
          </w:p>
        </w:tc>
        <w:tc>
          <w:tcPr>
            <w:tcW w:w="1546" w:type="dxa"/>
            <w:vAlign w:val="center"/>
          </w:tcPr>
          <w:p w14:paraId="69C7C22E" w14:textId="77777777" w:rsidR="0036565A" w:rsidRPr="000315D4" w:rsidRDefault="0036565A" w:rsidP="00D9467F">
            <w:pPr>
              <w:spacing w:before="120" w:after="120"/>
              <w:jc w:val="right"/>
              <w:rPr>
                <w:rFonts w:cstheme="minorHAnsi"/>
                <w:sz w:val="24"/>
                <w:szCs w:val="24"/>
              </w:rPr>
            </w:pPr>
          </w:p>
        </w:tc>
        <w:tc>
          <w:tcPr>
            <w:tcW w:w="1211" w:type="dxa"/>
            <w:vAlign w:val="center"/>
          </w:tcPr>
          <w:p w14:paraId="2F714690" w14:textId="77777777" w:rsidR="0036565A" w:rsidRPr="000315D4" w:rsidRDefault="0036565A" w:rsidP="00D9467F">
            <w:pPr>
              <w:spacing w:before="120" w:after="120"/>
              <w:jc w:val="right"/>
              <w:rPr>
                <w:rFonts w:cstheme="minorHAnsi"/>
                <w:sz w:val="24"/>
                <w:szCs w:val="24"/>
              </w:rPr>
            </w:pPr>
            <w:r>
              <w:rPr>
                <w:rFonts w:cstheme="minorHAnsi"/>
                <w:sz w:val="24"/>
                <w:szCs w:val="24"/>
              </w:rPr>
              <w:t>5200</w:t>
            </w:r>
          </w:p>
        </w:tc>
        <w:tc>
          <w:tcPr>
            <w:tcW w:w="1405" w:type="dxa"/>
            <w:vAlign w:val="center"/>
          </w:tcPr>
          <w:p w14:paraId="27ACD2B6" w14:textId="77777777" w:rsidR="0036565A" w:rsidRPr="000315D4" w:rsidRDefault="0036565A" w:rsidP="00D9467F">
            <w:pPr>
              <w:spacing w:before="120" w:after="120"/>
              <w:jc w:val="right"/>
              <w:rPr>
                <w:rFonts w:cstheme="minorHAnsi"/>
                <w:sz w:val="24"/>
                <w:szCs w:val="24"/>
              </w:rPr>
            </w:pPr>
          </w:p>
        </w:tc>
        <w:tc>
          <w:tcPr>
            <w:tcW w:w="1853" w:type="dxa"/>
            <w:vAlign w:val="center"/>
          </w:tcPr>
          <w:p w14:paraId="2C1C6623" w14:textId="77777777" w:rsidR="0036565A" w:rsidRPr="000315D4" w:rsidRDefault="0036565A" w:rsidP="00D9467F">
            <w:pPr>
              <w:spacing w:before="120" w:after="120"/>
              <w:jc w:val="right"/>
              <w:rPr>
                <w:rFonts w:cstheme="minorHAnsi"/>
                <w:sz w:val="24"/>
                <w:szCs w:val="24"/>
              </w:rPr>
            </w:pPr>
          </w:p>
        </w:tc>
        <w:tc>
          <w:tcPr>
            <w:tcW w:w="1952" w:type="dxa"/>
            <w:vAlign w:val="center"/>
          </w:tcPr>
          <w:p w14:paraId="58871445" w14:textId="77777777" w:rsidR="0036565A" w:rsidRPr="000315D4" w:rsidRDefault="0036565A" w:rsidP="00D9467F">
            <w:pPr>
              <w:spacing w:before="120" w:after="120"/>
              <w:jc w:val="right"/>
              <w:rPr>
                <w:rFonts w:cstheme="minorHAnsi"/>
                <w:sz w:val="24"/>
                <w:szCs w:val="24"/>
              </w:rPr>
            </w:pPr>
          </w:p>
        </w:tc>
      </w:tr>
      <w:tr w:rsidR="0036565A" w:rsidRPr="000315D4" w14:paraId="499839A8" w14:textId="77777777" w:rsidTr="00D9467F">
        <w:tc>
          <w:tcPr>
            <w:tcW w:w="562" w:type="dxa"/>
          </w:tcPr>
          <w:p w14:paraId="0E3DBB0C" w14:textId="77777777" w:rsidR="0036565A" w:rsidRPr="000315D4" w:rsidRDefault="0036565A" w:rsidP="00D9467F">
            <w:pPr>
              <w:spacing w:before="120" w:after="120"/>
              <w:rPr>
                <w:rFonts w:cstheme="minorHAnsi"/>
                <w:sz w:val="24"/>
                <w:szCs w:val="24"/>
              </w:rPr>
            </w:pPr>
            <w:r w:rsidRPr="000315D4">
              <w:rPr>
                <w:rFonts w:cstheme="minorHAnsi"/>
                <w:sz w:val="24"/>
                <w:szCs w:val="24"/>
              </w:rPr>
              <w:t>6.</w:t>
            </w:r>
          </w:p>
        </w:tc>
        <w:tc>
          <w:tcPr>
            <w:tcW w:w="2800" w:type="dxa"/>
            <w:vAlign w:val="center"/>
          </w:tcPr>
          <w:p w14:paraId="713D7AE5" w14:textId="77777777" w:rsidR="0036565A" w:rsidRPr="000315D4" w:rsidRDefault="0036565A" w:rsidP="00D9467F">
            <w:pPr>
              <w:spacing w:before="120" w:after="120"/>
              <w:rPr>
                <w:rFonts w:cstheme="minorHAnsi"/>
                <w:sz w:val="24"/>
                <w:szCs w:val="24"/>
              </w:rPr>
            </w:pPr>
            <w:r>
              <w:rPr>
                <w:rFonts w:cstheme="minorHAnsi"/>
                <w:sz w:val="24"/>
                <w:szCs w:val="24"/>
              </w:rPr>
              <w:t>Gyermek fogkefe</w:t>
            </w:r>
          </w:p>
        </w:tc>
        <w:tc>
          <w:tcPr>
            <w:tcW w:w="2665" w:type="dxa"/>
            <w:vAlign w:val="center"/>
          </w:tcPr>
          <w:p w14:paraId="5EA0A497" w14:textId="77777777" w:rsidR="0036565A" w:rsidRPr="000315D4" w:rsidRDefault="0036565A" w:rsidP="00D9467F">
            <w:pPr>
              <w:spacing w:before="120" w:after="120"/>
              <w:rPr>
                <w:rFonts w:cstheme="minorHAnsi"/>
                <w:sz w:val="24"/>
                <w:szCs w:val="24"/>
              </w:rPr>
            </w:pPr>
          </w:p>
        </w:tc>
        <w:tc>
          <w:tcPr>
            <w:tcW w:w="1546" w:type="dxa"/>
            <w:vAlign w:val="center"/>
          </w:tcPr>
          <w:p w14:paraId="53D7295E" w14:textId="77777777" w:rsidR="0036565A" w:rsidRPr="000315D4" w:rsidRDefault="0036565A" w:rsidP="00D9467F">
            <w:pPr>
              <w:spacing w:before="120" w:after="120"/>
              <w:jc w:val="right"/>
              <w:rPr>
                <w:rFonts w:cstheme="minorHAnsi"/>
                <w:sz w:val="24"/>
                <w:szCs w:val="24"/>
              </w:rPr>
            </w:pPr>
          </w:p>
        </w:tc>
        <w:tc>
          <w:tcPr>
            <w:tcW w:w="1211" w:type="dxa"/>
            <w:vAlign w:val="center"/>
          </w:tcPr>
          <w:p w14:paraId="005AE64D" w14:textId="77777777" w:rsidR="0036565A" w:rsidRPr="000315D4" w:rsidRDefault="0036565A" w:rsidP="00D9467F">
            <w:pPr>
              <w:spacing w:before="120" w:after="120"/>
              <w:jc w:val="right"/>
              <w:rPr>
                <w:rFonts w:cstheme="minorHAnsi"/>
                <w:sz w:val="24"/>
                <w:szCs w:val="24"/>
              </w:rPr>
            </w:pPr>
            <w:r>
              <w:rPr>
                <w:rFonts w:cstheme="minorHAnsi"/>
                <w:sz w:val="24"/>
                <w:szCs w:val="24"/>
              </w:rPr>
              <w:t>2600</w:t>
            </w:r>
          </w:p>
        </w:tc>
        <w:tc>
          <w:tcPr>
            <w:tcW w:w="1405" w:type="dxa"/>
            <w:vAlign w:val="center"/>
          </w:tcPr>
          <w:p w14:paraId="3A41C1B5" w14:textId="77777777" w:rsidR="0036565A" w:rsidRPr="000315D4" w:rsidRDefault="0036565A" w:rsidP="00D9467F">
            <w:pPr>
              <w:spacing w:before="120" w:after="120"/>
              <w:jc w:val="right"/>
              <w:rPr>
                <w:rFonts w:cstheme="minorHAnsi"/>
                <w:sz w:val="24"/>
                <w:szCs w:val="24"/>
              </w:rPr>
            </w:pPr>
          </w:p>
        </w:tc>
        <w:tc>
          <w:tcPr>
            <w:tcW w:w="1853" w:type="dxa"/>
            <w:vAlign w:val="center"/>
          </w:tcPr>
          <w:p w14:paraId="07B11D44" w14:textId="77777777" w:rsidR="0036565A" w:rsidRPr="000315D4" w:rsidRDefault="0036565A" w:rsidP="00D9467F">
            <w:pPr>
              <w:spacing w:before="120" w:after="120"/>
              <w:jc w:val="right"/>
              <w:rPr>
                <w:rFonts w:cstheme="minorHAnsi"/>
                <w:sz w:val="24"/>
                <w:szCs w:val="24"/>
              </w:rPr>
            </w:pPr>
          </w:p>
        </w:tc>
        <w:tc>
          <w:tcPr>
            <w:tcW w:w="1952" w:type="dxa"/>
            <w:vAlign w:val="center"/>
          </w:tcPr>
          <w:p w14:paraId="30BC79C5" w14:textId="77777777" w:rsidR="0036565A" w:rsidRPr="000315D4" w:rsidRDefault="0036565A" w:rsidP="00D9467F">
            <w:pPr>
              <w:spacing w:before="120" w:after="120"/>
              <w:jc w:val="right"/>
              <w:rPr>
                <w:rFonts w:cstheme="minorHAnsi"/>
                <w:sz w:val="24"/>
                <w:szCs w:val="24"/>
              </w:rPr>
            </w:pPr>
          </w:p>
        </w:tc>
      </w:tr>
      <w:tr w:rsidR="0036565A" w:rsidRPr="000315D4" w14:paraId="249125BD" w14:textId="77777777" w:rsidTr="00D9467F">
        <w:tc>
          <w:tcPr>
            <w:tcW w:w="562" w:type="dxa"/>
          </w:tcPr>
          <w:p w14:paraId="6FE8B99F" w14:textId="77777777" w:rsidR="0036565A" w:rsidRPr="000315D4" w:rsidRDefault="0036565A" w:rsidP="00D9467F">
            <w:pPr>
              <w:spacing w:before="120" w:after="120"/>
              <w:rPr>
                <w:rFonts w:cstheme="minorHAnsi"/>
                <w:sz w:val="24"/>
                <w:szCs w:val="24"/>
              </w:rPr>
            </w:pPr>
            <w:r w:rsidRPr="000315D4">
              <w:rPr>
                <w:rFonts w:cstheme="minorHAnsi"/>
                <w:sz w:val="24"/>
                <w:szCs w:val="24"/>
              </w:rPr>
              <w:t>7.</w:t>
            </w:r>
          </w:p>
        </w:tc>
        <w:tc>
          <w:tcPr>
            <w:tcW w:w="2800" w:type="dxa"/>
            <w:vAlign w:val="center"/>
          </w:tcPr>
          <w:p w14:paraId="4E25EF90" w14:textId="77777777" w:rsidR="0036565A" w:rsidRPr="000315D4" w:rsidRDefault="0036565A" w:rsidP="00D9467F">
            <w:pPr>
              <w:spacing w:before="120" w:after="120"/>
              <w:rPr>
                <w:rFonts w:cstheme="minorHAnsi"/>
                <w:sz w:val="24"/>
                <w:szCs w:val="24"/>
              </w:rPr>
            </w:pPr>
            <w:r w:rsidRPr="008F7662">
              <w:rPr>
                <w:rFonts w:cstheme="minorHAnsi"/>
                <w:sz w:val="24"/>
                <w:szCs w:val="24"/>
              </w:rPr>
              <w:t>Felnőtt fogkrém Rebi Dental fogkrém</w:t>
            </w:r>
          </w:p>
        </w:tc>
        <w:tc>
          <w:tcPr>
            <w:tcW w:w="2665" w:type="dxa"/>
            <w:vAlign w:val="center"/>
          </w:tcPr>
          <w:p w14:paraId="2064493F" w14:textId="77777777" w:rsidR="0036565A" w:rsidRPr="000315D4" w:rsidRDefault="0036565A" w:rsidP="00D9467F">
            <w:pPr>
              <w:spacing w:before="120" w:after="120"/>
              <w:rPr>
                <w:rFonts w:cstheme="minorHAnsi"/>
                <w:sz w:val="24"/>
                <w:szCs w:val="24"/>
              </w:rPr>
            </w:pPr>
          </w:p>
        </w:tc>
        <w:tc>
          <w:tcPr>
            <w:tcW w:w="1546" w:type="dxa"/>
            <w:vAlign w:val="center"/>
          </w:tcPr>
          <w:p w14:paraId="425AB8DF" w14:textId="77777777" w:rsidR="0036565A" w:rsidRPr="000315D4" w:rsidRDefault="0036565A" w:rsidP="00D9467F">
            <w:pPr>
              <w:spacing w:before="120" w:after="120"/>
              <w:jc w:val="right"/>
              <w:rPr>
                <w:rFonts w:cstheme="minorHAnsi"/>
                <w:sz w:val="24"/>
                <w:szCs w:val="24"/>
              </w:rPr>
            </w:pPr>
          </w:p>
        </w:tc>
        <w:tc>
          <w:tcPr>
            <w:tcW w:w="1211" w:type="dxa"/>
            <w:vAlign w:val="center"/>
          </w:tcPr>
          <w:p w14:paraId="2D732BB0" w14:textId="77777777" w:rsidR="0036565A" w:rsidRPr="000315D4" w:rsidRDefault="0036565A" w:rsidP="00D9467F">
            <w:pPr>
              <w:spacing w:before="120" w:after="120"/>
              <w:jc w:val="right"/>
              <w:rPr>
                <w:rFonts w:cstheme="minorHAnsi"/>
                <w:sz w:val="24"/>
                <w:szCs w:val="24"/>
              </w:rPr>
            </w:pPr>
            <w:r>
              <w:rPr>
                <w:rFonts w:cstheme="minorHAnsi"/>
                <w:sz w:val="24"/>
                <w:szCs w:val="24"/>
              </w:rPr>
              <w:t>5200</w:t>
            </w:r>
          </w:p>
        </w:tc>
        <w:tc>
          <w:tcPr>
            <w:tcW w:w="1405" w:type="dxa"/>
            <w:vAlign w:val="center"/>
          </w:tcPr>
          <w:p w14:paraId="365FCF43" w14:textId="77777777" w:rsidR="0036565A" w:rsidRPr="000315D4" w:rsidRDefault="0036565A" w:rsidP="00D9467F">
            <w:pPr>
              <w:spacing w:before="120" w:after="120"/>
              <w:jc w:val="right"/>
              <w:rPr>
                <w:rFonts w:cstheme="minorHAnsi"/>
                <w:sz w:val="24"/>
                <w:szCs w:val="24"/>
              </w:rPr>
            </w:pPr>
          </w:p>
        </w:tc>
        <w:tc>
          <w:tcPr>
            <w:tcW w:w="1853" w:type="dxa"/>
            <w:vAlign w:val="center"/>
          </w:tcPr>
          <w:p w14:paraId="149F0C64" w14:textId="77777777" w:rsidR="0036565A" w:rsidRPr="000315D4" w:rsidRDefault="0036565A" w:rsidP="00D9467F">
            <w:pPr>
              <w:spacing w:before="120" w:after="120"/>
              <w:jc w:val="right"/>
              <w:rPr>
                <w:rFonts w:cstheme="minorHAnsi"/>
                <w:sz w:val="24"/>
                <w:szCs w:val="24"/>
              </w:rPr>
            </w:pPr>
          </w:p>
        </w:tc>
        <w:tc>
          <w:tcPr>
            <w:tcW w:w="1952" w:type="dxa"/>
            <w:vAlign w:val="center"/>
          </w:tcPr>
          <w:p w14:paraId="34AB2402" w14:textId="77777777" w:rsidR="0036565A" w:rsidRPr="000315D4" w:rsidRDefault="0036565A" w:rsidP="00D9467F">
            <w:pPr>
              <w:spacing w:before="120" w:after="120"/>
              <w:jc w:val="right"/>
              <w:rPr>
                <w:rFonts w:cstheme="minorHAnsi"/>
                <w:sz w:val="24"/>
                <w:szCs w:val="24"/>
              </w:rPr>
            </w:pPr>
          </w:p>
        </w:tc>
      </w:tr>
      <w:tr w:rsidR="0036565A" w:rsidRPr="000315D4" w14:paraId="156F6835" w14:textId="77777777" w:rsidTr="00D9467F">
        <w:tc>
          <w:tcPr>
            <w:tcW w:w="562" w:type="dxa"/>
          </w:tcPr>
          <w:p w14:paraId="6F61824C" w14:textId="77777777" w:rsidR="0036565A" w:rsidRPr="000315D4" w:rsidRDefault="0036565A" w:rsidP="00D9467F">
            <w:pPr>
              <w:spacing w:before="120" w:after="120"/>
              <w:rPr>
                <w:rFonts w:cstheme="minorHAnsi"/>
                <w:sz w:val="24"/>
                <w:szCs w:val="24"/>
              </w:rPr>
            </w:pPr>
            <w:r w:rsidRPr="000315D4">
              <w:rPr>
                <w:rFonts w:cstheme="minorHAnsi"/>
                <w:sz w:val="24"/>
                <w:szCs w:val="24"/>
              </w:rPr>
              <w:lastRenderedPageBreak/>
              <w:t>8.</w:t>
            </w:r>
          </w:p>
        </w:tc>
        <w:tc>
          <w:tcPr>
            <w:tcW w:w="2800" w:type="dxa"/>
            <w:vAlign w:val="center"/>
          </w:tcPr>
          <w:p w14:paraId="0AD0981F" w14:textId="77777777" w:rsidR="0036565A" w:rsidRPr="000315D4" w:rsidRDefault="0036565A" w:rsidP="00D9467F">
            <w:pPr>
              <w:spacing w:before="120" w:after="120"/>
              <w:rPr>
                <w:rFonts w:cstheme="minorHAnsi"/>
                <w:sz w:val="24"/>
                <w:szCs w:val="24"/>
              </w:rPr>
            </w:pPr>
            <w:r>
              <w:rPr>
                <w:rFonts w:cstheme="minorHAnsi"/>
                <w:sz w:val="24"/>
                <w:szCs w:val="24"/>
              </w:rPr>
              <w:t>Felnőtt fogkefe médium</w:t>
            </w:r>
          </w:p>
        </w:tc>
        <w:tc>
          <w:tcPr>
            <w:tcW w:w="2665" w:type="dxa"/>
            <w:vAlign w:val="center"/>
          </w:tcPr>
          <w:p w14:paraId="7F689022" w14:textId="77777777" w:rsidR="0036565A" w:rsidRPr="000315D4" w:rsidRDefault="0036565A" w:rsidP="00D9467F">
            <w:pPr>
              <w:spacing w:before="120" w:after="120"/>
              <w:rPr>
                <w:rFonts w:cstheme="minorHAnsi"/>
                <w:sz w:val="24"/>
                <w:szCs w:val="24"/>
              </w:rPr>
            </w:pPr>
          </w:p>
        </w:tc>
        <w:tc>
          <w:tcPr>
            <w:tcW w:w="1546" w:type="dxa"/>
            <w:vAlign w:val="center"/>
          </w:tcPr>
          <w:p w14:paraId="696E755D" w14:textId="77777777" w:rsidR="0036565A" w:rsidRPr="000315D4" w:rsidRDefault="0036565A" w:rsidP="00D9467F">
            <w:pPr>
              <w:spacing w:before="120" w:after="120"/>
              <w:jc w:val="right"/>
              <w:rPr>
                <w:rFonts w:cstheme="minorHAnsi"/>
                <w:sz w:val="24"/>
                <w:szCs w:val="24"/>
              </w:rPr>
            </w:pPr>
          </w:p>
        </w:tc>
        <w:tc>
          <w:tcPr>
            <w:tcW w:w="1211" w:type="dxa"/>
            <w:vAlign w:val="center"/>
          </w:tcPr>
          <w:p w14:paraId="4D996B4B" w14:textId="77777777" w:rsidR="0036565A" w:rsidRPr="000315D4" w:rsidRDefault="0036565A" w:rsidP="00D9467F">
            <w:pPr>
              <w:spacing w:before="120" w:after="120"/>
              <w:jc w:val="right"/>
              <w:rPr>
                <w:rFonts w:cstheme="minorHAnsi"/>
                <w:sz w:val="24"/>
                <w:szCs w:val="24"/>
              </w:rPr>
            </w:pPr>
            <w:r>
              <w:rPr>
                <w:rFonts w:cstheme="minorHAnsi"/>
                <w:sz w:val="24"/>
                <w:szCs w:val="24"/>
              </w:rPr>
              <w:t>2600</w:t>
            </w:r>
          </w:p>
        </w:tc>
        <w:tc>
          <w:tcPr>
            <w:tcW w:w="1405" w:type="dxa"/>
            <w:vAlign w:val="center"/>
          </w:tcPr>
          <w:p w14:paraId="11B5F56A" w14:textId="77777777" w:rsidR="0036565A" w:rsidRPr="000315D4" w:rsidRDefault="0036565A" w:rsidP="00D9467F">
            <w:pPr>
              <w:spacing w:before="120" w:after="120"/>
              <w:jc w:val="right"/>
              <w:rPr>
                <w:rFonts w:cstheme="minorHAnsi"/>
                <w:sz w:val="24"/>
                <w:szCs w:val="24"/>
              </w:rPr>
            </w:pPr>
          </w:p>
        </w:tc>
        <w:tc>
          <w:tcPr>
            <w:tcW w:w="1853" w:type="dxa"/>
            <w:vAlign w:val="center"/>
          </w:tcPr>
          <w:p w14:paraId="0C949CD5" w14:textId="77777777" w:rsidR="0036565A" w:rsidRPr="000315D4" w:rsidRDefault="0036565A" w:rsidP="00D9467F">
            <w:pPr>
              <w:spacing w:before="120" w:after="120"/>
              <w:jc w:val="right"/>
              <w:rPr>
                <w:rFonts w:cstheme="minorHAnsi"/>
                <w:sz w:val="24"/>
                <w:szCs w:val="24"/>
              </w:rPr>
            </w:pPr>
          </w:p>
        </w:tc>
        <w:tc>
          <w:tcPr>
            <w:tcW w:w="1952" w:type="dxa"/>
            <w:vAlign w:val="center"/>
          </w:tcPr>
          <w:p w14:paraId="3C514922" w14:textId="77777777" w:rsidR="0036565A" w:rsidRPr="000315D4" w:rsidRDefault="0036565A" w:rsidP="00D9467F">
            <w:pPr>
              <w:spacing w:before="120" w:after="120"/>
              <w:jc w:val="right"/>
              <w:rPr>
                <w:rFonts w:cstheme="minorHAnsi"/>
                <w:sz w:val="24"/>
                <w:szCs w:val="24"/>
              </w:rPr>
            </w:pPr>
          </w:p>
        </w:tc>
      </w:tr>
      <w:tr w:rsidR="0036565A" w:rsidRPr="000315D4" w14:paraId="3888A0AD" w14:textId="77777777" w:rsidTr="00D9467F">
        <w:tc>
          <w:tcPr>
            <w:tcW w:w="562" w:type="dxa"/>
          </w:tcPr>
          <w:p w14:paraId="6DFD7E56" w14:textId="77777777" w:rsidR="0036565A" w:rsidRPr="000315D4" w:rsidRDefault="0036565A" w:rsidP="00D9467F">
            <w:pPr>
              <w:spacing w:before="120" w:after="120"/>
              <w:rPr>
                <w:rFonts w:cstheme="minorHAnsi"/>
                <w:sz w:val="24"/>
                <w:szCs w:val="24"/>
              </w:rPr>
            </w:pPr>
            <w:r w:rsidRPr="000315D4">
              <w:rPr>
                <w:rFonts w:cstheme="minorHAnsi"/>
                <w:sz w:val="24"/>
                <w:szCs w:val="24"/>
              </w:rPr>
              <w:t>9.</w:t>
            </w:r>
          </w:p>
        </w:tc>
        <w:tc>
          <w:tcPr>
            <w:tcW w:w="2800" w:type="dxa"/>
            <w:vAlign w:val="center"/>
          </w:tcPr>
          <w:p w14:paraId="30E49537" w14:textId="77881D01" w:rsidR="0036565A" w:rsidRPr="000315D4" w:rsidRDefault="00BB3266" w:rsidP="00D9467F">
            <w:pPr>
              <w:spacing w:before="120" w:after="120"/>
              <w:rPr>
                <w:rFonts w:cstheme="minorHAnsi"/>
                <w:sz w:val="24"/>
                <w:szCs w:val="24"/>
              </w:rPr>
            </w:pPr>
            <w:r>
              <w:rPr>
                <w:rFonts w:cstheme="minorHAnsi"/>
                <w:sz w:val="24"/>
                <w:szCs w:val="24"/>
              </w:rPr>
              <w:t>Tisztaságibet</w:t>
            </w:r>
            <w:r w:rsidR="0036565A" w:rsidRPr="008F7662">
              <w:rPr>
                <w:rFonts w:cstheme="minorHAnsi"/>
                <w:sz w:val="24"/>
                <w:szCs w:val="24"/>
              </w:rPr>
              <w:t xml:space="preserve"> Naturella XXL Pack</w:t>
            </w:r>
          </w:p>
        </w:tc>
        <w:tc>
          <w:tcPr>
            <w:tcW w:w="2665" w:type="dxa"/>
            <w:vAlign w:val="center"/>
          </w:tcPr>
          <w:p w14:paraId="4C3D2F14" w14:textId="77777777" w:rsidR="0036565A" w:rsidRPr="000315D4" w:rsidRDefault="0036565A" w:rsidP="00D9467F">
            <w:pPr>
              <w:spacing w:before="120" w:after="120"/>
              <w:rPr>
                <w:rFonts w:cstheme="minorHAnsi"/>
                <w:sz w:val="24"/>
                <w:szCs w:val="24"/>
              </w:rPr>
            </w:pPr>
          </w:p>
        </w:tc>
        <w:tc>
          <w:tcPr>
            <w:tcW w:w="1546" w:type="dxa"/>
            <w:vAlign w:val="center"/>
          </w:tcPr>
          <w:p w14:paraId="6243F2C6" w14:textId="77777777" w:rsidR="0036565A" w:rsidRPr="000315D4" w:rsidRDefault="0036565A" w:rsidP="00D9467F">
            <w:pPr>
              <w:spacing w:before="120" w:after="120"/>
              <w:jc w:val="right"/>
              <w:rPr>
                <w:rFonts w:cstheme="minorHAnsi"/>
                <w:sz w:val="24"/>
                <w:szCs w:val="24"/>
              </w:rPr>
            </w:pPr>
            <w:r w:rsidRPr="000315D4">
              <w:rPr>
                <w:rFonts w:cstheme="minorHAnsi"/>
                <w:sz w:val="24"/>
                <w:szCs w:val="24"/>
              </w:rPr>
              <w:t>60-65g/db</w:t>
            </w:r>
          </w:p>
        </w:tc>
        <w:tc>
          <w:tcPr>
            <w:tcW w:w="1211" w:type="dxa"/>
            <w:vAlign w:val="center"/>
          </w:tcPr>
          <w:p w14:paraId="63C56DF8" w14:textId="77777777" w:rsidR="0036565A" w:rsidRPr="000315D4" w:rsidRDefault="0036565A" w:rsidP="00D9467F">
            <w:pPr>
              <w:spacing w:before="120" w:after="120"/>
              <w:jc w:val="right"/>
              <w:rPr>
                <w:rFonts w:cstheme="minorHAnsi"/>
                <w:sz w:val="24"/>
                <w:szCs w:val="24"/>
              </w:rPr>
            </w:pPr>
            <w:r>
              <w:rPr>
                <w:rFonts w:cstheme="minorHAnsi"/>
                <w:sz w:val="24"/>
                <w:szCs w:val="24"/>
              </w:rPr>
              <w:t>2600</w:t>
            </w:r>
          </w:p>
        </w:tc>
        <w:tc>
          <w:tcPr>
            <w:tcW w:w="1405" w:type="dxa"/>
            <w:vAlign w:val="center"/>
          </w:tcPr>
          <w:p w14:paraId="2818AD58" w14:textId="77777777" w:rsidR="0036565A" w:rsidRPr="000315D4" w:rsidRDefault="0036565A" w:rsidP="00D9467F">
            <w:pPr>
              <w:spacing w:before="120" w:after="120"/>
              <w:jc w:val="right"/>
              <w:rPr>
                <w:rFonts w:cstheme="minorHAnsi"/>
                <w:sz w:val="24"/>
                <w:szCs w:val="24"/>
              </w:rPr>
            </w:pPr>
          </w:p>
        </w:tc>
        <w:tc>
          <w:tcPr>
            <w:tcW w:w="1853" w:type="dxa"/>
            <w:vAlign w:val="center"/>
          </w:tcPr>
          <w:p w14:paraId="55BED22C" w14:textId="77777777" w:rsidR="0036565A" w:rsidRPr="000315D4" w:rsidRDefault="0036565A" w:rsidP="00D9467F">
            <w:pPr>
              <w:spacing w:before="120" w:after="120"/>
              <w:jc w:val="right"/>
              <w:rPr>
                <w:rFonts w:cstheme="minorHAnsi"/>
                <w:sz w:val="24"/>
                <w:szCs w:val="24"/>
              </w:rPr>
            </w:pPr>
          </w:p>
        </w:tc>
        <w:tc>
          <w:tcPr>
            <w:tcW w:w="1952" w:type="dxa"/>
            <w:vAlign w:val="center"/>
          </w:tcPr>
          <w:p w14:paraId="1491CD96" w14:textId="77777777" w:rsidR="0036565A" w:rsidRPr="000315D4" w:rsidRDefault="0036565A" w:rsidP="00D9467F">
            <w:pPr>
              <w:spacing w:before="120" w:after="120"/>
              <w:jc w:val="right"/>
              <w:rPr>
                <w:rFonts w:cstheme="minorHAnsi"/>
                <w:sz w:val="24"/>
                <w:szCs w:val="24"/>
              </w:rPr>
            </w:pPr>
          </w:p>
        </w:tc>
      </w:tr>
      <w:tr w:rsidR="0036565A" w:rsidRPr="000315D4" w14:paraId="4198C3FD" w14:textId="77777777" w:rsidTr="00D9467F">
        <w:tc>
          <w:tcPr>
            <w:tcW w:w="562" w:type="dxa"/>
          </w:tcPr>
          <w:p w14:paraId="6C88D4A0" w14:textId="77777777" w:rsidR="0036565A" w:rsidRPr="000315D4" w:rsidRDefault="0036565A" w:rsidP="00D9467F">
            <w:pPr>
              <w:spacing w:before="120" w:after="120"/>
              <w:rPr>
                <w:rFonts w:cstheme="minorHAnsi"/>
                <w:sz w:val="24"/>
                <w:szCs w:val="24"/>
              </w:rPr>
            </w:pPr>
            <w:r w:rsidRPr="000315D4">
              <w:rPr>
                <w:rFonts w:cstheme="minorHAnsi"/>
                <w:sz w:val="24"/>
                <w:szCs w:val="24"/>
              </w:rPr>
              <w:t>10.</w:t>
            </w:r>
          </w:p>
        </w:tc>
        <w:tc>
          <w:tcPr>
            <w:tcW w:w="2800" w:type="dxa"/>
            <w:vAlign w:val="center"/>
          </w:tcPr>
          <w:p w14:paraId="5851FEC7" w14:textId="77777777" w:rsidR="0036565A" w:rsidRPr="000315D4" w:rsidRDefault="0036565A" w:rsidP="00D9467F">
            <w:pPr>
              <w:spacing w:before="120" w:after="120"/>
              <w:rPr>
                <w:rFonts w:cstheme="minorHAnsi"/>
                <w:sz w:val="24"/>
                <w:szCs w:val="24"/>
              </w:rPr>
            </w:pPr>
            <w:r w:rsidRPr="008F7662">
              <w:rPr>
                <w:rFonts w:cstheme="minorHAnsi"/>
                <w:sz w:val="24"/>
                <w:szCs w:val="24"/>
              </w:rPr>
              <w:t>Dufty Color foly</w:t>
            </w:r>
            <w:r>
              <w:rPr>
                <w:rFonts w:cstheme="minorHAnsi"/>
                <w:sz w:val="24"/>
                <w:szCs w:val="24"/>
              </w:rPr>
              <w:t>ékony</w:t>
            </w:r>
            <w:r w:rsidRPr="008F7662">
              <w:rPr>
                <w:rFonts w:cstheme="minorHAnsi"/>
                <w:sz w:val="24"/>
                <w:szCs w:val="24"/>
              </w:rPr>
              <w:t xml:space="preserve"> mosószer</w:t>
            </w:r>
          </w:p>
        </w:tc>
        <w:tc>
          <w:tcPr>
            <w:tcW w:w="2665" w:type="dxa"/>
            <w:vAlign w:val="center"/>
          </w:tcPr>
          <w:p w14:paraId="5CA7ED7C" w14:textId="77777777" w:rsidR="0036565A" w:rsidRPr="000315D4" w:rsidRDefault="0036565A" w:rsidP="00D9467F">
            <w:pPr>
              <w:spacing w:before="120" w:after="120"/>
              <w:rPr>
                <w:rFonts w:cstheme="minorHAnsi"/>
                <w:sz w:val="24"/>
                <w:szCs w:val="24"/>
              </w:rPr>
            </w:pPr>
          </w:p>
        </w:tc>
        <w:tc>
          <w:tcPr>
            <w:tcW w:w="1546" w:type="dxa"/>
            <w:vAlign w:val="center"/>
          </w:tcPr>
          <w:p w14:paraId="314E9C0B" w14:textId="77777777" w:rsidR="0036565A" w:rsidRPr="000315D4" w:rsidRDefault="0036565A" w:rsidP="00D9467F">
            <w:pPr>
              <w:spacing w:before="120" w:after="120"/>
              <w:jc w:val="right"/>
              <w:rPr>
                <w:rFonts w:cstheme="minorHAnsi"/>
                <w:sz w:val="24"/>
                <w:szCs w:val="24"/>
              </w:rPr>
            </w:pPr>
            <w:r w:rsidRPr="000315D4">
              <w:rPr>
                <w:rFonts w:cstheme="minorHAnsi"/>
                <w:sz w:val="24"/>
                <w:szCs w:val="24"/>
              </w:rPr>
              <w:t>380-420g/db</w:t>
            </w:r>
          </w:p>
        </w:tc>
        <w:tc>
          <w:tcPr>
            <w:tcW w:w="1211" w:type="dxa"/>
            <w:vAlign w:val="center"/>
          </w:tcPr>
          <w:p w14:paraId="2FC51E59" w14:textId="77777777" w:rsidR="0036565A" w:rsidRPr="000315D4" w:rsidRDefault="0036565A" w:rsidP="00D9467F">
            <w:pPr>
              <w:spacing w:before="120" w:after="120"/>
              <w:jc w:val="right"/>
              <w:rPr>
                <w:rFonts w:cstheme="minorHAnsi"/>
                <w:sz w:val="24"/>
                <w:szCs w:val="24"/>
              </w:rPr>
            </w:pPr>
            <w:r>
              <w:rPr>
                <w:rFonts w:cstheme="minorHAnsi"/>
                <w:sz w:val="24"/>
                <w:szCs w:val="24"/>
              </w:rPr>
              <w:t>2600</w:t>
            </w:r>
          </w:p>
        </w:tc>
        <w:tc>
          <w:tcPr>
            <w:tcW w:w="1405" w:type="dxa"/>
            <w:vAlign w:val="center"/>
          </w:tcPr>
          <w:p w14:paraId="382A19B2" w14:textId="77777777" w:rsidR="0036565A" w:rsidRPr="000315D4" w:rsidRDefault="0036565A" w:rsidP="00D9467F">
            <w:pPr>
              <w:spacing w:before="120" w:after="120"/>
              <w:jc w:val="right"/>
              <w:rPr>
                <w:rFonts w:cstheme="minorHAnsi"/>
                <w:sz w:val="24"/>
                <w:szCs w:val="24"/>
              </w:rPr>
            </w:pPr>
          </w:p>
        </w:tc>
        <w:tc>
          <w:tcPr>
            <w:tcW w:w="1853" w:type="dxa"/>
            <w:vAlign w:val="center"/>
          </w:tcPr>
          <w:p w14:paraId="42288194" w14:textId="77777777" w:rsidR="0036565A" w:rsidRPr="000315D4" w:rsidRDefault="0036565A" w:rsidP="00D9467F">
            <w:pPr>
              <w:spacing w:before="120" w:after="120"/>
              <w:jc w:val="right"/>
              <w:rPr>
                <w:rFonts w:cstheme="minorHAnsi"/>
                <w:sz w:val="24"/>
                <w:szCs w:val="24"/>
              </w:rPr>
            </w:pPr>
          </w:p>
        </w:tc>
        <w:tc>
          <w:tcPr>
            <w:tcW w:w="1952" w:type="dxa"/>
            <w:vAlign w:val="center"/>
          </w:tcPr>
          <w:p w14:paraId="26FFE249" w14:textId="77777777" w:rsidR="0036565A" w:rsidRPr="000315D4" w:rsidRDefault="0036565A" w:rsidP="00D9467F">
            <w:pPr>
              <w:spacing w:before="120" w:after="120"/>
              <w:jc w:val="right"/>
              <w:rPr>
                <w:rFonts w:cstheme="minorHAnsi"/>
                <w:sz w:val="24"/>
                <w:szCs w:val="24"/>
              </w:rPr>
            </w:pPr>
          </w:p>
        </w:tc>
      </w:tr>
      <w:tr w:rsidR="0036565A" w:rsidRPr="000315D4" w14:paraId="079E39CE" w14:textId="77777777" w:rsidTr="00D9467F">
        <w:tc>
          <w:tcPr>
            <w:tcW w:w="8784" w:type="dxa"/>
            <w:gridSpan w:val="5"/>
            <w:vAlign w:val="center"/>
          </w:tcPr>
          <w:p w14:paraId="1CA3A6F7" w14:textId="77777777" w:rsidR="0036565A" w:rsidRDefault="0036565A" w:rsidP="00D9467F">
            <w:pPr>
              <w:spacing w:before="120" w:after="120"/>
              <w:rPr>
                <w:rFonts w:cstheme="minorHAnsi"/>
                <w:sz w:val="24"/>
                <w:szCs w:val="24"/>
              </w:rPr>
            </w:pPr>
            <w:r w:rsidRPr="000315D4">
              <w:rPr>
                <w:rFonts w:cstheme="minorHAnsi"/>
                <w:b/>
                <w:bCs/>
                <w:sz w:val="24"/>
                <w:szCs w:val="24"/>
              </w:rPr>
              <w:t>Teljes ár nettó</w:t>
            </w:r>
          </w:p>
        </w:tc>
        <w:tc>
          <w:tcPr>
            <w:tcW w:w="5210" w:type="dxa"/>
            <w:gridSpan w:val="3"/>
            <w:vAlign w:val="center"/>
          </w:tcPr>
          <w:p w14:paraId="4D491457" w14:textId="77777777" w:rsidR="0036565A" w:rsidRPr="000315D4" w:rsidRDefault="0036565A" w:rsidP="00D9467F">
            <w:pPr>
              <w:spacing w:before="120" w:after="120"/>
              <w:jc w:val="right"/>
              <w:rPr>
                <w:rFonts w:cstheme="minorHAnsi"/>
                <w:sz w:val="24"/>
                <w:szCs w:val="24"/>
              </w:rPr>
            </w:pPr>
          </w:p>
        </w:tc>
      </w:tr>
      <w:tr w:rsidR="0036565A" w:rsidRPr="000315D4" w14:paraId="0E13D282" w14:textId="77777777" w:rsidTr="00D9467F">
        <w:tc>
          <w:tcPr>
            <w:tcW w:w="8784" w:type="dxa"/>
            <w:gridSpan w:val="5"/>
            <w:vAlign w:val="center"/>
          </w:tcPr>
          <w:p w14:paraId="5C1C5266" w14:textId="77777777" w:rsidR="0036565A" w:rsidRPr="009478C7" w:rsidRDefault="0036565A" w:rsidP="00D9467F">
            <w:pPr>
              <w:spacing w:before="120" w:after="120"/>
              <w:rPr>
                <w:rFonts w:cstheme="minorHAnsi"/>
                <w:b/>
                <w:bCs/>
                <w:sz w:val="24"/>
                <w:szCs w:val="24"/>
              </w:rPr>
            </w:pPr>
            <w:r w:rsidRPr="009478C7">
              <w:rPr>
                <w:rFonts w:cstheme="minorHAnsi"/>
                <w:b/>
                <w:bCs/>
                <w:sz w:val="24"/>
                <w:szCs w:val="24"/>
              </w:rPr>
              <w:t>Teljes bruttó ár</w:t>
            </w:r>
          </w:p>
        </w:tc>
        <w:tc>
          <w:tcPr>
            <w:tcW w:w="5210" w:type="dxa"/>
            <w:gridSpan w:val="3"/>
            <w:vAlign w:val="center"/>
          </w:tcPr>
          <w:p w14:paraId="45920698" w14:textId="77777777" w:rsidR="0036565A" w:rsidRPr="000315D4" w:rsidRDefault="0036565A" w:rsidP="00D9467F">
            <w:pPr>
              <w:spacing w:before="120" w:after="120"/>
              <w:jc w:val="right"/>
              <w:rPr>
                <w:rFonts w:cstheme="minorHAnsi"/>
                <w:sz w:val="24"/>
                <w:szCs w:val="24"/>
              </w:rPr>
            </w:pPr>
          </w:p>
        </w:tc>
      </w:tr>
    </w:tbl>
    <w:p w14:paraId="020A9DF7" w14:textId="77777777" w:rsidR="00B94F72" w:rsidRPr="0036565A" w:rsidRDefault="00B94F72" w:rsidP="0036565A"/>
    <w:sectPr w:rsidR="00B94F72" w:rsidRPr="0036565A" w:rsidSect="00B94F72">
      <w:pgSz w:w="16838" w:h="11906" w:orient="landscape"/>
      <w:pgMar w:top="1417" w:right="99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32E0F"/>
    <w:multiLevelType w:val="hybridMultilevel"/>
    <w:tmpl w:val="3E42F80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9215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F8"/>
    <w:rsid w:val="0005096E"/>
    <w:rsid w:val="000A28F7"/>
    <w:rsid w:val="00162627"/>
    <w:rsid w:val="00182804"/>
    <w:rsid w:val="00191E13"/>
    <w:rsid w:val="001A49A1"/>
    <w:rsid w:val="001E77A6"/>
    <w:rsid w:val="00282724"/>
    <w:rsid w:val="002C0AC8"/>
    <w:rsid w:val="002E7DB6"/>
    <w:rsid w:val="003348E4"/>
    <w:rsid w:val="0036565A"/>
    <w:rsid w:val="00374016"/>
    <w:rsid w:val="004136E5"/>
    <w:rsid w:val="004A1712"/>
    <w:rsid w:val="00544305"/>
    <w:rsid w:val="00560264"/>
    <w:rsid w:val="005B5631"/>
    <w:rsid w:val="005D45EF"/>
    <w:rsid w:val="00621EA2"/>
    <w:rsid w:val="00625CF8"/>
    <w:rsid w:val="00674550"/>
    <w:rsid w:val="00677CD2"/>
    <w:rsid w:val="006D3DD5"/>
    <w:rsid w:val="007616CF"/>
    <w:rsid w:val="007F3E7A"/>
    <w:rsid w:val="009F5FE7"/>
    <w:rsid w:val="00A47C2E"/>
    <w:rsid w:val="00B03E4E"/>
    <w:rsid w:val="00B45268"/>
    <w:rsid w:val="00B94F72"/>
    <w:rsid w:val="00BB2568"/>
    <w:rsid w:val="00BB3266"/>
    <w:rsid w:val="00BF2D4E"/>
    <w:rsid w:val="00C1649E"/>
    <w:rsid w:val="00C332FD"/>
    <w:rsid w:val="00D149E8"/>
    <w:rsid w:val="00D43826"/>
    <w:rsid w:val="00D9090F"/>
    <w:rsid w:val="00E366E8"/>
    <w:rsid w:val="00E479EC"/>
    <w:rsid w:val="00E509D0"/>
    <w:rsid w:val="00E60A42"/>
    <w:rsid w:val="00EE4F87"/>
    <w:rsid w:val="00F324EB"/>
    <w:rsid w:val="00FE46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1467"/>
  <w15:chartTrackingRefBased/>
  <w15:docId w15:val="{93101C2A-FC36-4305-9208-CF95E702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77CD2"/>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Bullet_1,Lista1"/>
    <w:basedOn w:val="Norml"/>
    <w:link w:val="ListaszerbekezdsChar"/>
    <w:uiPriority w:val="34"/>
    <w:qFormat/>
    <w:rsid w:val="00674550"/>
    <w:pPr>
      <w:ind w:left="720"/>
      <w:contextualSpacing/>
    </w:pPr>
  </w:style>
  <w:style w:type="character" w:customStyle="1" w:styleId="ListaszerbekezdsChar">
    <w:name w:val="Listaszerű bekezdés Char"/>
    <w:aliases w:val="Welt L Char,Bullet_1 Char,Lista1 Char"/>
    <w:basedOn w:val="Bekezdsalapbettpusa"/>
    <w:link w:val="Listaszerbekezds"/>
    <w:uiPriority w:val="34"/>
    <w:rsid w:val="00674550"/>
  </w:style>
  <w:style w:type="table" w:styleId="Rcsostblzat">
    <w:name w:val="Table Grid"/>
    <w:basedOn w:val="Normltblzat"/>
    <w:uiPriority w:val="39"/>
    <w:rsid w:val="00EE4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86662">
      <w:bodyDiv w:val="1"/>
      <w:marLeft w:val="0"/>
      <w:marRight w:val="0"/>
      <w:marTop w:val="0"/>
      <w:marBottom w:val="0"/>
      <w:divBdr>
        <w:top w:val="none" w:sz="0" w:space="0" w:color="auto"/>
        <w:left w:val="none" w:sz="0" w:space="0" w:color="auto"/>
        <w:bottom w:val="none" w:sz="0" w:space="0" w:color="auto"/>
        <w:right w:val="none" w:sz="0" w:space="0" w:color="auto"/>
      </w:divBdr>
    </w:div>
    <w:div w:id="891964097">
      <w:bodyDiv w:val="1"/>
      <w:marLeft w:val="0"/>
      <w:marRight w:val="0"/>
      <w:marTop w:val="0"/>
      <w:marBottom w:val="0"/>
      <w:divBdr>
        <w:top w:val="none" w:sz="0" w:space="0" w:color="auto"/>
        <w:left w:val="none" w:sz="0" w:space="0" w:color="auto"/>
        <w:bottom w:val="none" w:sz="0" w:space="0" w:color="auto"/>
        <w:right w:val="none" w:sz="0" w:space="0" w:color="auto"/>
      </w:divBdr>
    </w:div>
    <w:div w:id="15321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673</Words>
  <Characters>4644</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Szász</dc:creator>
  <cp:keywords/>
  <dc:description/>
  <cp:lastModifiedBy>OK - Forrásközpont</cp:lastModifiedBy>
  <cp:revision>37</cp:revision>
  <dcterms:created xsi:type="dcterms:W3CDTF">2022-03-09T14:28:00Z</dcterms:created>
  <dcterms:modified xsi:type="dcterms:W3CDTF">2023-10-19T12:45:00Z</dcterms:modified>
</cp:coreProperties>
</file>